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05" w:rsidRDefault="00897D05" w:rsidP="00897D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97D05" w:rsidRDefault="00897D05" w:rsidP="00897D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7D05" w:rsidRDefault="00897D05" w:rsidP="00897D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НИКИТИНСКОЕ СЕЛЬСКОЕ ПОСЕЛЕНИЕ</w:t>
      </w:r>
    </w:p>
    <w:p w:rsidR="00897D05" w:rsidRDefault="00897D05" w:rsidP="00897D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СУРСКОГО РАЙОНА УЛЬЯНОВСКОЙ ОБЛАСТИ</w:t>
      </w:r>
    </w:p>
    <w:p w:rsidR="00897D05" w:rsidRDefault="00897D05" w:rsidP="00897D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7D05" w:rsidRDefault="00897D05" w:rsidP="00897D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7D05" w:rsidRDefault="00897D05" w:rsidP="00897D05">
      <w:pPr>
        <w:jc w:val="center"/>
        <w:rPr>
          <w:b/>
          <w:spacing w:val="144"/>
          <w:sz w:val="36"/>
          <w:szCs w:val="36"/>
        </w:rPr>
      </w:pPr>
    </w:p>
    <w:p w:rsidR="00897D05" w:rsidRDefault="00963794" w:rsidP="00897D05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 декабря </w:t>
      </w:r>
      <w:r w:rsidR="00897D05">
        <w:rPr>
          <w:sz w:val="28"/>
          <w:szCs w:val="28"/>
          <w:u w:val="single"/>
        </w:rPr>
        <w:t xml:space="preserve">2021 </w:t>
      </w:r>
      <w:r w:rsidR="00897D05">
        <w:rPr>
          <w:sz w:val="28"/>
          <w:szCs w:val="28"/>
        </w:rPr>
        <w:t xml:space="preserve">                                                                                </w:t>
      </w:r>
      <w:r w:rsidR="00897D0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56</w:t>
      </w:r>
      <w:r w:rsidR="00897D05">
        <w:rPr>
          <w:sz w:val="28"/>
          <w:szCs w:val="28"/>
          <w:u w:val="single"/>
        </w:rPr>
        <w:t xml:space="preserve"> - </w:t>
      </w:r>
      <w:proofErr w:type="gramStart"/>
      <w:r w:rsidR="00897D05">
        <w:rPr>
          <w:sz w:val="28"/>
          <w:szCs w:val="28"/>
          <w:u w:val="single"/>
        </w:rPr>
        <w:t>П</w:t>
      </w:r>
      <w:proofErr w:type="gramEnd"/>
      <w:r w:rsidR="00897D05">
        <w:rPr>
          <w:sz w:val="28"/>
          <w:szCs w:val="28"/>
          <w:u w:val="single"/>
        </w:rPr>
        <w:t xml:space="preserve"> </w:t>
      </w:r>
    </w:p>
    <w:p w:rsidR="00897D05" w:rsidRDefault="00897D05" w:rsidP="00897D05">
      <w:pPr>
        <w:jc w:val="center"/>
      </w:pPr>
      <w:r>
        <w:t xml:space="preserve">                                                                                                            Экз.№_____</w:t>
      </w:r>
    </w:p>
    <w:p w:rsidR="00897D05" w:rsidRDefault="00897D05" w:rsidP="00897D05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proofErr w:type="spellStart"/>
      <w:r>
        <w:t>с</w:t>
      </w:r>
      <w:proofErr w:type="gramStart"/>
      <w:r>
        <w:t>.В</w:t>
      </w:r>
      <w:proofErr w:type="gramEnd"/>
      <w:r>
        <w:t>ыползово</w:t>
      </w:r>
      <w:proofErr w:type="spellEnd"/>
      <w:r>
        <w:t xml:space="preserve">                                    </w:t>
      </w:r>
    </w:p>
    <w:p w:rsidR="00897D05" w:rsidRDefault="00897D05"/>
    <w:p w:rsidR="00897D05" w:rsidRPr="00897D05" w:rsidRDefault="00897D05" w:rsidP="00897D05">
      <w:pPr>
        <w:pStyle w:val="30"/>
        <w:shd w:val="clear" w:color="auto" w:fill="auto"/>
        <w:spacing w:line="320" w:lineRule="exact"/>
        <w:rPr>
          <w:sz w:val="28"/>
          <w:szCs w:val="28"/>
        </w:rPr>
      </w:pPr>
      <w:bookmarkStart w:id="0" w:name="_GoBack"/>
      <w:r w:rsidRPr="00897D05">
        <w:rPr>
          <w:color w:val="000000"/>
          <w:sz w:val="28"/>
          <w:szCs w:val="28"/>
        </w:rPr>
        <w:t>Об утверждении Положения о содействии в развитии малого и</w:t>
      </w:r>
    </w:p>
    <w:p w:rsidR="00897D05" w:rsidRPr="00897D05" w:rsidRDefault="00897D05" w:rsidP="00897D05">
      <w:pPr>
        <w:pStyle w:val="30"/>
        <w:shd w:val="clear" w:color="auto" w:fill="auto"/>
        <w:spacing w:line="320" w:lineRule="exact"/>
        <w:ind w:left="20" w:firstLine="700"/>
        <w:rPr>
          <w:sz w:val="28"/>
          <w:szCs w:val="28"/>
        </w:rPr>
      </w:pPr>
      <w:r w:rsidRPr="00897D05">
        <w:rPr>
          <w:color w:val="000000"/>
          <w:sz w:val="28"/>
          <w:szCs w:val="28"/>
        </w:rPr>
        <w:t>среднего предпринимательства в муниципальном образовании Никитинское сельское поселение Сурского района Ульяновской области</w:t>
      </w:r>
    </w:p>
    <w:bookmarkEnd w:id="0"/>
    <w:p w:rsidR="00AC2352" w:rsidRDefault="00AC2352" w:rsidP="00897D05">
      <w:pPr>
        <w:ind w:firstLine="708"/>
        <w:jc w:val="center"/>
        <w:rPr>
          <w:b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leader="underscore" w:pos="4232"/>
        </w:tabs>
        <w:spacing w:line="35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33DCB">
        <w:rPr>
          <w:color w:val="000000"/>
          <w:sz w:val="28"/>
          <w:szCs w:val="28"/>
        </w:rPr>
        <w:t>В соответствии с подпунктом 28 части 1 статьи 14   Федерального закона от 06.10.2003 № 131 -ФЗ «Об общих принципах организации местного самоуправ</w:t>
      </w:r>
      <w:r w:rsidRPr="00733DCB">
        <w:rPr>
          <w:color w:val="000000"/>
          <w:sz w:val="28"/>
          <w:szCs w:val="28"/>
        </w:rPr>
        <w:softHyphen/>
        <w:t xml:space="preserve">ления в Российской Федерации», статьёй 11 Федерального закона от 24.07.2007 № 209-ФЗ «О развитии малого и среднего предпринимательства в Российской Федерации»,  Уставом муниципального образования </w:t>
      </w:r>
      <w:r w:rsidRPr="00733DCB">
        <w:rPr>
          <w:rStyle w:val="0pt"/>
          <w:i w:val="0"/>
          <w:sz w:val="28"/>
          <w:szCs w:val="28"/>
          <w:u w:val="none"/>
        </w:rPr>
        <w:t xml:space="preserve">Никитинское сельское поселение Сурского района Ульяновской области, </w:t>
      </w:r>
      <w:r w:rsidRPr="00733DCB">
        <w:rPr>
          <w:color w:val="000000"/>
          <w:sz w:val="28"/>
          <w:szCs w:val="28"/>
        </w:rPr>
        <w:t xml:space="preserve"> </w:t>
      </w:r>
      <w:r w:rsidRPr="00733DCB">
        <w:rPr>
          <w:rStyle w:val="2pt"/>
          <w:sz w:val="28"/>
          <w:szCs w:val="28"/>
        </w:rPr>
        <w:t>постановляю:</w:t>
      </w:r>
      <w:proofErr w:type="gramEnd"/>
    </w:p>
    <w:p w:rsidR="00897D05" w:rsidRPr="00733DCB" w:rsidRDefault="00897D05" w:rsidP="00897D05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line="356" w:lineRule="exact"/>
        <w:ind w:left="20" w:right="20" w:firstLine="700"/>
        <w:jc w:val="both"/>
        <w:rPr>
          <w:sz w:val="28"/>
          <w:szCs w:val="28"/>
        </w:rPr>
      </w:pPr>
      <w:r w:rsidRPr="00733DCB">
        <w:rPr>
          <w:color w:val="000000"/>
          <w:sz w:val="28"/>
          <w:szCs w:val="28"/>
        </w:rPr>
        <w:t xml:space="preserve">Утвердить Положение о содействии в развитии малого и среднего предпринимательства в муниципальном образовании </w:t>
      </w:r>
      <w:r w:rsidRPr="00733DCB">
        <w:rPr>
          <w:rStyle w:val="0pt"/>
          <w:i w:val="0"/>
          <w:sz w:val="28"/>
          <w:szCs w:val="28"/>
          <w:u w:val="none"/>
        </w:rPr>
        <w:t xml:space="preserve">Никитинское сельское поселение Сурского района Ульяновской области </w:t>
      </w:r>
      <w:proofErr w:type="gramStart"/>
      <w:r w:rsidRPr="00733DCB">
        <w:rPr>
          <w:rStyle w:val="0pt"/>
          <w:i w:val="0"/>
          <w:sz w:val="28"/>
          <w:szCs w:val="28"/>
          <w:u w:val="none"/>
        </w:rPr>
        <w:t xml:space="preserve">( </w:t>
      </w:r>
      <w:proofErr w:type="gramEnd"/>
      <w:r w:rsidRPr="00733DCB">
        <w:rPr>
          <w:rStyle w:val="0pt"/>
          <w:i w:val="0"/>
          <w:sz w:val="28"/>
          <w:szCs w:val="28"/>
          <w:u w:val="none"/>
        </w:rPr>
        <w:t>приложение)</w:t>
      </w:r>
      <w:r w:rsidRPr="00733DCB">
        <w:rPr>
          <w:rStyle w:val="0pt"/>
          <w:sz w:val="28"/>
          <w:szCs w:val="28"/>
        </w:rPr>
        <w:t>.</w:t>
      </w:r>
    </w:p>
    <w:p w:rsidR="00897D05" w:rsidRPr="00733DCB" w:rsidRDefault="00897D05" w:rsidP="00897D05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line="356" w:lineRule="exact"/>
        <w:ind w:left="20" w:right="20" w:firstLine="700"/>
        <w:jc w:val="both"/>
        <w:rPr>
          <w:sz w:val="28"/>
          <w:szCs w:val="28"/>
        </w:rPr>
      </w:pPr>
      <w:r w:rsidRPr="00733DCB">
        <w:rPr>
          <w:color w:val="000000"/>
          <w:sz w:val="28"/>
          <w:szCs w:val="28"/>
        </w:rPr>
        <w:t>Настоящее постановление вступает в силу на следующий день после дня его   опубликования.</w:t>
      </w: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733DCB" w:rsidP="00733DCB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rPr>
          <w:color w:val="000000"/>
          <w:sz w:val="28"/>
          <w:szCs w:val="28"/>
        </w:rPr>
      </w:pPr>
      <w:proofErr w:type="spellStart"/>
      <w:r w:rsidRPr="00733DCB">
        <w:rPr>
          <w:color w:val="000000"/>
          <w:sz w:val="28"/>
          <w:szCs w:val="28"/>
        </w:rPr>
        <w:t>И.о</w:t>
      </w:r>
      <w:proofErr w:type="gramStart"/>
      <w:r w:rsidRPr="00733DCB">
        <w:rPr>
          <w:color w:val="000000"/>
          <w:sz w:val="28"/>
          <w:szCs w:val="28"/>
        </w:rPr>
        <w:t>.г</w:t>
      </w:r>
      <w:proofErr w:type="gramEnd"/>
      <w:r w:rsidRPr="00733DCB">
        <w:rPr>
          <w:color w:val="000000"/>
          <w:sz w:val="28"/>
          <w:szCs w:val="28"/>
        </w:rPr>
        <w:t>лавы</w:t>
      </w:r>
      <w:proofErr w:type="spellEnd"/>
      <w:r w:rsidRPr="00733DCB">
        <w:rPr>
          <w:color w:val="000000"/>
          <w:sz w:val="28"/>
          <w:szCs w:val="28"/>
        </w:rPr>
        <w:t xml:space="preserve"> администрации МО</w:t>
      </w:r>
    </w:p>
    <w:p w:rsidR="00733DCB" w:rsidRPr="00733DCB" w:rsidRDefault="00733DCB" w:rsidP="00733DCB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rPr>
          <w:color w:val="000000"/>
          <w:sz w:val="28"/>
          <w:szCs w:val="28"/>
        </w:rPr>
      </w:pPr>
      <w:r w:rsidRPr="00733DCB">
        <w:rPr>
          <w:color w:val="000000"/>
          <w:sz w:val="28"/>
          <w:szCs w:val="28"/>
        </w:rPr>
        <w:t xml:space="preserve">Никитинское сельское поселение                                     </w:t>
      </w:r>
      <w:proofErr w:type="spellStart"/>
      <w:r w:rsidRPr="00733DCB">
        <w:rPr>
          <w:color w:val="000000"/>
          <w:sz w:val="28"/>
          <w:szCs w:val="28"/>
        </w:rPr>
        <w:t>Н.Н.Крючкова</w:t>
      </w:r>
      <w:proofErr w:type="spellEnd"/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color w:val="000000"/>
          <w:sz w:val="28"/>
          <w:szCs w:val="28"/>
        </w:rPr>
      </w:pPr>
    </w:p>
    <w:p w:rsidR="00897D05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right"/>
        <w:rPr>
          <w:color w:val="000000"/>
          <w:sz w:val="24"/>
          <w:szCs w:val="24"/>
        </w:rPr>
      </w:pPr>
      <w:r w:rsidRPr="00733DCB">
        <w:rPr>
          <w:color w:val="000000"/>
          <w:sz w:val="24"/>
          <w:szCs w:val="24"/>
        </w:rPr>
        <w:t xml:space="preserve">Приложение </w:t>
      </w:r>
    </w:p>
    <w:p w:rsidR="00733DCB" w:rsidRPr="00733DCB" w:rsidRDefault="00733DCB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right"/>
        <w:rPr>
          <w:color w:val="000000"/>
          <w:sz w:val="24"/>
          <w:szCs w:val="24"/>
        </w:rPr>
      </w:pPr>
    </w:p>
    <w:p w:rsidR="00897D05" w:rsidRPr="00733DCB" w:rsidRDefault="00897D05" w:rsidP="00733DCB">
      <w:pPr>
        <w:pStyle w:val="a4"/>
        <w:jc w:val="center"/>
        <w:rPr>
          <w:b/>
        </w:rPr>
      </w:pPr>
      <w:r w:rsidRPr="00733DCB">
        <w:rPr>
          <w:b/>
        </w:rPr>
        <w:t xml:space="preserve">Положение о содействии в развитии малого и среднего предпринимательства в муниципальном образовании </w:t>
      </w:r>
      <w:r w:rsidRPr="00733DCB">
        <w:rPr>
          <w:rStyle w:val="0pt"/>
          <w:rFonts w:eastAsia="Calibri"/>
          <w:b/>
          <w:i w:val="0"/>
          <w:iCs w:val="0"/>
          <w:color w:val="auto"/>
          <w:spacing w:val="0"/>
          <w:sz w:val="24"/>
          <w:szCs w:val="24"/>
          <w:u w:val="none"/>
          <w:shd w:val="clear" w:color="auto" w:fill="auto"/>
        </w:rPr>
        <w:t>Никитинское сельское поселение Сурского района Ульяновской области</w:t>
      </w:r>
      <w:r w:rsidRPr="00733DCB">
        <w:rPr>
          <w:b/>
        </w:rPr>
        <w:t xml:space="preserve"> Общие положения</w:t>
      </w:r>
    </w:p>
    <w:p w:rsidR="00733DCB" w:rsidRDefault="00733DCB" w:rsidP="00733DCB">
      <w:pPr>
        <w:pStyle w:val="30"/>
        <w:numPr>
          <w:ilvl w:val="0"/>
          <w:numId w:val="2"/>
        </w:numPr>
        <w:shd w:val="clear" w:color="auto" w:fill="auto"/>
        <w:tabs>
          <w:tab w:val="left" w:pos="4254"/>
        </w:tabs>
        <w:spacing w:line="356" w:lineRule="exact"/>
        <w:ind w:left="3980"/>
        <w:jc w:val="left"/>
      </w:pPr>
      <w:r>
        <w:rPr>
          <w:color w:val="000000"/>
        </w:rPr>
        <w:t>Общие положения</w:t>
      </w:r>
    </w:p>
    <w:p w:rsidR="00897D05" w:rsidRPr="00733DCB" w:rsidRDefault="00897D05" w:rsidP="00733DCB">
      <w:pPr>
        <w:pStyle w:val="a4"/>
        <w:numPr>
          <w:ilvl w:val="1"/>
          <w:numId w:val="2"/>
        </w:numPr>
        <w:jc w:val="both"/>
      </w:pPr>
      <w:proofErr w:type="gramStart"/>
      <w:r w:rsidRPr="00733DCB">
        <w:t>Положение о содействии в развитии малого и среднего предприни</w:t>
      </w:r>
      <w:r w:rsidRPr="00733DCB">
        <w:softHyphen/>
        <w:t xml:space="preserve">мательства в   муниципальном образовании Никитинское сельское поселение Сурского района Ульяновской области </w:t>
      </w:r>
      <w:r w:rsidRPr="00733DCB">
        <w:rPr>
          <w:color w:val="000000"/>
        </w:rPr>
        <w:t xml:space="preserve"> (далее - Положение) регулирует отношения, связанные с со</w:t>
      </w:r>
      <w:r w:rsidRPr="00733DCB">
        <w:rPr>
          <w:color w:val="000000"/>
        </w:rPr>
        <w:softHyphen/>
        <w:t>зданием условий для развития малого и среднего предпринимательства в му</w:t>
      </w:r>
      <w:r w:rsidRPr="00733DCB">
        <w:rPr>
          <w:color w:val="000000"/>
        </w:rPr>
        <w:softHyphen/>
        <w:t xml:space="preserve">ниципальном образовании </w:t>
      </w:r>
      <w:r w:rsidRPr="00733DCB">
        <w:t>Никитинское сельское поселение Сурского района Ульяновской области</w:t>
      </w:r>
      <w:r w:rsidRPr="00733DCB">
        <w:rPr>
          <w:color w:val="000000"/>
        </w:rPr>
        <w:t xml:space="preserve"> (далее - создание условий для развития предпринимательства в муниципаль</w:t>
      </w:r>
      <w:r w:rsidRPr="00733DCB">
        <w:rPr>
          <w:color w:val="000000"/>
        </w:rPr>
        <w:softHyphen/>
        <w:t xml:space="preserve">ном образовании </w:t>
      </w:r>
      <w:r w:rsidRPr="00733DCB">
        <w:t>Никитинское сельское поселение Сурского района Ульяновской области</w:t>
      </w:r>
      <w:r w:rsidRPr="00733DCB">
        <w:rPr>
          <w:rStyle w:val="0pt"/>
          <w:rFonts w:eastAsia="Calibri"/>
          <w:sz w:val="24"/>
          <w:szCs w:val="24"/>
        </w:rPr>
        <w:t>.</w:t>
      </w:r>
      <w:proofErr w:type="gramEnd"/>
    </w:p>
    <w:p w:rsidR="00897D05" w:rsidRPr="00733DCB" w:rsidRDefault="00897D05" w:rsidP="00733DCB">
      <w:pPr>
        <w:pStyle w:val="a4"/>
        <w:numPr>
          <w:ilvl w:val="1"/>
          <w:numId w:val="2"/>
        </w:numPr>
        <w:jc w:val="both"/>
      </w:pPr>
      <w:r w:rsidRPr="00733DCB">
        <w:t>Деятельность Администрации муниципального образования Никитинское сельское поселение Сурского района Ульяновской области по созданию условий для развития предпринимательства в муниципальном образовании Никитинское сельское поселение Сурского района Ульяновской области представляет собой совокупность экономиче</w:t>
      </w:r>
      <w:r w:rsidRPr="00733DCB">
        <w:softHyphen/>
        <w:t>ских, организационных, правовых, социальных, информационных, образова</w:t>
      </w:r>
      <w:r w:rsidRPr="00733DCB">
        <w:softHyphen/>
        <w:t>тельных и иных мер, осуществляемых для развития малого и среднего пред</w:t>
      </w:r>
      <w:r w:rsidRPr="00733DCB">
        <w:softHyphen/>
        <w:t>принимательства.</w:t>
      </w:r>
    </w:p>
    <w:p w:rsidR="00897D05" w:rsidRPr="00733DCB" w:rsidRDefault="00733DCB" w:rsidP="00733DCB">
      <w:pPr>
        <w:pStyle w:val="a4"/>
        <w:jc w:val="both"/>
      </w:pPr>
      <w:proofErr w:type="gramStart"/>
      <w:r>
        <w:t>1.3.</w:t>
      </w:r>
      <w:r w:rsidR="00897D05" w:rsidRPr="00733DCB">
        <w:t>В своей деятельности Администрация муниципального образования Никитинское сельское поселение Сурского района Ульяновской области руководствуется Конституцией Российской Федерации, Федерального законом от 06.10.2003 № 131-Ф3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(далее - Федеральный закон № 209-ФЗ) федеральными законами, принимаемыми в соответствии с ними иными нормативными правовыми</w:t>
      </w:r>
      <w:proofErr w:type="gramEnd"/>
      <w:r w:rsidR="00897D05" w:rsidRPr="00733DCB">
        <w:t xml:space="preserve"> ак</w:t>
      </w:r>
      <w:r w:rsidR="00897D05" w:rsidRPr="00733DCB">
        <w:softHyphen/>
        <w:t>тами Российской Федерации, законами и иными нормативными правовыми ак</w:t>
      </w:r>
      <w:r w:rsidR="00897D05" w:rsidRPr="00733DCB">
        <w:softHyphen/>
        <w:t>тами Ульяновской области, Уставом муниципального образования Никитинское сельское поселение Сурского района Ульяновской области и иными муниципальными право</w:t>
      </w:r>
      <w:r w:rsidR="00897D05" w:rsidRPr="00733DCB">
        <w:softHyphen/>
        <w:t>выми актами муниципального образования Никитинское сельское поселение Сурского района Ульяновской области, а также настоящим Положением.</w:t>
      </w:r>
    </w:p>
    <w:p w:rsidR="00897D05" w:rsidRPr="00733DCB" w:rsidRDefault="00897D05" w:rsidP="00733DCB">
      <w:pPr>
        <w:pStyle w:val="a4"/>
        <w:jc w:val="both"/>
      </w:pPr>
      <w:proofErr w:type="gramStart"/>
      <w:r w:rsidRPr="00733DCB">
        <w:rPr>
          <w:color w:val="000000"/>
        </w:rPr>
        <w:t xml:space="preserve">1.5.Деятельность Администрации муниципального </w:t>
      </w:r>
      <w:r w:rsidRPr="00733DCB">
        <w:t>Никитинское сельское поселение Сурского района Ульяновской области</w:t>
      </w:r>
      <w:r w:rsidRPr="00733DCB">
        <w:rPr>
          <w:color w:val="000000"/>
        </w:rPr>
        <w:t xml:space="preserve"> по развитию предпринимательства в муни</w:t>
      </w:r>
      <w:r w:rsidRPr="00733DCB">
        <w:rPr>
          <w:color w:val="000000"/>
        </w:rPr>
        <w:softHyphen/>
        <w:t xml:space="preserve">ципальном образовании </w:t>
      </w:r>
      <w:r w:rsidRPr="00733DCB">
        <w:t>Никитинское сельское поселение Сурского района Ульяновской области</w:t>
      </w:r>
      <w:r w:rsidRPr="00733DCB">
        <w:rPr>
          <w:color w:val="000000"/>
        </w:rPr>
        <w:t xml:space="preserve"> осуществляется в отношении субъектов малого и среднего предприниматель</w:t>
      </w:r>
      <w:r w:rsidRPr="00733DCB">
        <w:rPr>
          <w:color w:val="000000"/>
        </w:rPr>
        <w:softHyphen/>
        <w:t>ства, состоящих на налоговом учёте и (или) осуществляющих свою деятель</w:t>
      </w:r>
      <w:r w:rsidRPr="00733DCB">
        <w:rPr>
          <w:color w:val="000000"/>
        </w:rPr>
        <w:softHyphen/>
        <w:t xml:space="preserve">ность на территории муниципального образования </w:t>
      </w:r>
      <w:r w:rsidRPr="00733DCB">
        <w:t>Никитинское сельское поселение Сурского района Ульяновской области</w:t>
      </w:r>
      <w:r w:rsidRPr="00733DCB">
        <w:rPr>
          <w:rStyle w:val="0pt"/>
          <w:rFonts w:eastAsia="Calibri"/>
          <w:sz w:val="24"/>
          <w:szCs w:val="24"/>
        </w:rPr>
        <w:t>,</w:t>
      </w:r>
      <w:r w:rsidRPr="00733DCB">
        <w:rPr>
          <w:color w:val="000000"/>
        </w:rPr>
        <w:t xml:space="preserve"> соответствуют условиям, установленным Федераль</w:t>
      </w:r>
      <w:r w:rsidRPr="00733DCB">
        <w:rPr>
          <w:color w:val="000000"/>
        </w:rPr>
        <w:softHyphen/>
        <w:t>ным законом № 209-ФЗ.</w:t>
      </w:r>
      <w:proofErr w:type="gramEnd"/>
    </w:p>
    <w:p w:rsidR="00897D05" w:rsidRPr="00733DCB" w:rsidRDefault="00897D05" w:rsidP="00733DCB">
      <w:pPr>
        <w:pStyle w:val="a4"/>
        <w:jc w:val="both"/>
      </w:pPr>
      <w:r w:rsidRPr="00733DCB">
        <w:t>1.6.Основные понятия, используемые в настоящем Положении, приме</w:t>
      </w:r>
      <w:r w:rsidRPr="00733DCB">
        <w:softHyphen/>
        <w:t>няются в значениях, определённых Федеральным законом № 209-ФЗ.</w:t>
      </w:r>
    </w:p>
    <w:p w:rsidR="00897D05" w:rsidRPr="00733DCB" w:rsidRDefault="00733DCB" w:rsidP="00733DCB">
      <w:pPr>
        <w:pStyle w:val="a4"/>
        <w:jc w:val="center"/>
        <w:rPr>
          <w:b/>
        </w:rPr>
      </w:pPr>
      <w:r>
        <w:rPr>
          <w:b/>
        </w:rPr>
        <w:t xml:space="preserve">2. </w:t>
      </w:r>
      <w:r w:rsidR="00897D05" w:rsidRPr="00733DCB">
        <w:rPr>
          <w:b/>
        </w:rPr>
        <w:t>Цели, формы развития малого и среднего предпринимательства в му</w:t>
      </w:r>
      <w:r w:rsidR="00897D05" w:rsidRPr="00733DCB">
        <w:rPr>
          <w:b/>
        </w:rPr>
        <w:softHyphen/>
        <w:t>ниципальном образовании Никитинское сельское поселение Сурского района Ульяновской области</w:t>
      </w:r>
    </w:p>
    <w:p w:rsidR="00897D05" w:rsidRPr="00733DCB" w:rsidRDefault="00733DCB" w:rsidP="00733DCB">
      <w:pPr>
        <w:pStyle w:val="a4"/>
        <w:jc w:val="both"/>
      </w:pPr>
      <w:r>
        <w:t>2.1.</w:t>
      </w:r>
      <w:r w:rsidR="00897D05" w:rsidRPr="00733DCB">
        <w:t>Целями содействия развитию предпринимательства в муниципаль</w:t>
      </w:r>
      <w:r w:rsidR="00897D05" w:rsidRPr="00733DCB">
        <w:softHyphen/>
        <w:t>ном образовании Никитинское сельское поселение Сурского района Ульяновской области являются:</w:t>
      </w:r>
    </w:p>
    <w:p w:rsidR="00897D05" w:rsidRPr="00733DCB" w:rsidRDefault="00733DCB" w:rsidP="00733DCB">
      <w:pPr>
        <w:pStyle w:val="a4"/>
        <w:jc w:val="both"/>
      </w:pPr>
      <w:r>
        <w:t xml:space="preserve">- </w:t>
      </w:r>
      <w:r w:rsidR="00897D05" w:rsidRPr="00733DCB">
        <w:t>обеспечение благоприятных условий для развития субъектов малого и среднего предпринимательства;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увеличение количества субъектов малого и среднего предпринима</w:t>
      </w:r>
      <w:r w:rsidR="00897D05" w:rsidRPr="00733DCB">
        <w:softHyphen/>
        <w:t>тельства;</w:t>
      </w:r>
    </w:p>
    <w:p w:rsidR="00963794" w:rsidRDefault="00963794" w:rsidP="00733DCB">
      <w:pPr>
        <w:pStyle w:val="a4"/>
      </w:pPr>
    </w:p>
    <w:p w:rsidR="00963794" w:rsidRDefault="00963794" w:rsidP="00733DCB">
      <w:pPr>
        <w:pStyle w:val="a4"/>
      </w:pP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 xml:space="preserve">обеспечение занятости населения и развитие </w:t>
      </w:r>
      <w:proofErr w:type="spellStart"/>
      <w:r w:rsidR="00897D05" w:rsidRPr="00733DCB">
        <w:t>самозанятости</w:t>
      </w:r>
      <w:proofErr w:type="spellEnd"/>
      <w:r w:rsidR="00897D05" w:rsidRPr="00733DCB">
        <w:t>;</w:t>
      </w:r>
    </w:p>
    <w:p w:rsidR="00897D05" w:rsidRPr="00733DCB" w:rsidRDefault="00733DCB" w:rsidP="00733DCB">
      <w:pPr>
        <w:pStyle w:val="a4"/>
        <w:jc w:val="both"/>
      </w:pPr>
      <w:r>
        <w:t xml:space="preserve">- </w:t>
      </w:r>
      <w:r w:rsidR="00897D05" w:rsidRPr="00733DCB">
        <w:t>увеличение доли производимых субъектами малого и среднего пред</w:t>
      </w:r>
      <w:r w:rsidR="00897D05" w:rsidRPr="00733DCB">
        <w:softHyphen/>
        <w:t>принимательства товаров (работ, услуг) в экономике муниципального образо</w:t>
      </w:r>
      <w:r w:rsidR="00897D05" w:rsidRPr="00733DCB">
        <w:softHyphen/>
        <w:t>ван</w:t>
      </w:r>
      <w:r>
        <w:t xml:space="preserve">ия </w:t>
      </w:r>
      <w:r w:rsidR="00897D05" w:rsidRPr="00733DCB">
        <w:t xml:space="preserve"> Никитинское сельское поселение Сурского района Ульяновской области формирования конкурентной среды в экономике муниципального об</w:t>
      </w:r>
      <w:r w:rsidR="00897D05" w:rsidRPr="00733DCB">
        <w:softHyphen/>
        <w:t>разования Никитинское сельское поселение Сурского района Ульяновской области</w:t>
      </w:r>
      <w:r w:rsidR="00897D05" w:rsidRPr="00733DCB">
        <w:rPr>
          <w:rStyle w:val="0pt"/>
          <w:rFonts w:eastAsia="Calibri"/>
          <w:sz w:val="24"/>
          <w:szCs w:val="24"/>
        </w:rPr>
        <w:t>.</w:t>
      </w:r>
    </w:p>
    <w:p w:rsidR="00897D05" w:rsidRPr="00733DCB" w:rsidRDefault="00733DCB" w:rsidP="00733DCB">
      <w:pPr>
        <w:pStyle w:val="a4"/>
        <w:jc w:val="both"/>
      </w:pPr>
      <w:r>
        <w:t xml:space="preserve">- </w:t>
      </w:r>
      <w:r w:rsidR="00897D05" w:rsidRPr="00733DCB">
        <w:t>увеличение доли уплаченных субъектами малого и среднего предпри</w:t>
      </w:r>
      <w:r w:rsidR="00897D05" w:rsidRPr="00733DCB">
        <w:softHyphen/>
        <w:t>нимательства налогов в налоговых доходах бюджета муниципального образования  Никитинское сельское поселение Сурского района Ульяновской области</w:t>
      </w:r>
      <w:r w:rsidR="00897D05" w:rsidRPr="00733DCB">
        <w:rPr>
          <w:rStyle w:val="0pt"/>
          <w:rFonts w:eastAsia="Calibri"/>
          <w:sz w:val="24"/>
          <w:szCs w:val="24"/>
        </w:rPr>
        <w:t>.</w:t>
      </w:r>
    </w:p>
    <w:p w:rsidR="00897D05" w:rsidRPr="00733DCB" w:rsidRDefault="00733DCB" w:rsidP="00733DCB">
      <w:pPr>
        <w:pStyle w:val="a4"/>
      </w:pPr>
      <w:r>
        <w:t>2.2.</w:t>
      </w:r>
      <w:r w:rsidR="00897D05" w:rsidRPr="00733DCB">
        <w:t>Создание условий по развитию предпринимательства и организа</w:t>
      </w:r>
      <w:r w:rsidR="00897D05" w:rsidRPr="00733DCB">
        <w:softHyphen/>
        <w:t>ций, образующих инфраструктуру поддержки субъектов малого и среднего предпринимательства, осуществляется в форме:</w:t>
      </w:r>
    </w:p>
    <w:p w:rsidR="00897D05" w:rsidRPr="00733DCB" w:rsidRDefault="00897D05" w:rsidP="00733DCB">
      <w:pPr>
        <w:pStyle w:val="a4"/>
      </w:pPr>
      <w:r w:rsidRPr="00733DCB">
        <w:t>1)имущественной поддержки,</w:t>
      </w:r>
    </w:p>
    <w:p w:rsidR="00897D05" w:rsidRPr="00733DCB" w:rsidRDefault="00897D05" w:rsidP="00733DCB">
      <w:pPr>
        <w:pStyle w:val="a4"/>
      </w:pPr>
      <w:r w:rsidRPr="00733DCB">
        <w:t>2) финансовой поддержки,</w:t>
      </w:r>
    </w:p>
    <w:p w:rsidR="00897D05" w:rsidRPr="00733DCB" w:rsidRDefault="00897D05" w:rsidP="00733DCB">
      <w:pPr>
        <w:pStyle w:val="a4"/>
      </w:pPr>
      <w:r w:rsidRPr="00733DCB">
        <w:t>3)информационной поддержки,</w:t>
      </w:r>
    </w:p>
    <w:p w:rsidR="00897D05" w:rsidRPr="00733DCB" w:rsidRDefault="00897D05" w:rsidP="00733DCB">
      <w:pPr>
        <w:pStyle w:val="a4"/>
      </w:pPr>
      <w:r w:rsidRPr="00733DCB">
        <w:t>4)консультационной поддержки,</w:t>
      </w:r>
    </w:p>
    <w:p w:rsidR="00897D05" w:rsidRPr="00733DCB" w:rsidRDefault="00897D05" w:rsidP="00733DCB">
      <w:pPr>
        <w:pStyle w:val="a4"/>
      </w:pPr>
      <w:r w:rsidRPr="00733DCB">
        <w:t>5)правовой поддержки,</w:t>
      </w:r>
    </w:p>
    <w:p w:rsidR="00897D05" w:rsidRPr="00733DCB" w:rsidRDefault="00897D05" w:rsidP="00733DCB">
      <w:pPr>
        <w:pStyle w:val="a4"/>
      </w:pPr>
      <w:r w:rsidRPr="00733DCB">
        <w:t>6)поддержки в сфере образования,</w:t>
      </w:r>
    </w:p>
    <w:p w:rsidR="00897D05" w:rsidRPr="00733DCB" w:rsidRDefault="00897D05" w:rsidP="00733DCB">
      <w:pPr>
        <w:pStyle w:val="a4"/>
      </w:pPr>
      <w:r w:rsidRPr="00733DCB">
        <w:t>7)поддержка в области инноваций и промышленного производства,</w:t>
      </w:r>
    </w:p>
    <w:p w:rsidR="00897D05" w:rsidRPr="00733DCB" w:rsidRDefault="00897D05" w:rsidP="00733DCB">
      <w:pPr>
        <w:pStyle w:val="a4"/>
      </w:pPr>
      <w:r w:rsidRPr="00733DCB">
        <w:t>8)поддержка в области ремесленничества.</w:t>
      </w:r>
    </w:p>
    <w:p w:rsidR="00897D05" w:rsidRPr="00733DCB" w:rsidRDefault="00897D05" w:rsidP="00733DCB">
      <w:pPr>
        <w:pStyle w:val="a4"/>
        <w:jc w:val="center"/>
        <w:rPr>
          <w:b/>
        </w:rPr>
      </w:pPr>
      <w:r w:rsidRPr="00733DCB">
        <w:rPr>
          <w:b/>
        </w:rPr>
        <w:t>3.Компетенция Администрации муниципального образования Никитинское сельское поселение Сурского района Ульяновской области</w:t>
      </w:r>
      <w:r w:rsidRPr="00733DCB">
        <w:rPr>
          <w:rStyle w:val="30pt0"/>
          <w:rFonts w:eastAsia="Calibri"/>
          <w:b w:val="0"/>
          <w:sz w:val="24"/>
          <w:szCs w:val="24"/>
        </w:rPr>
        <w:t xml:space="preserve"> </w:t>
      </w:r>
      <w:r w:rsidRPr="00733DCB">
        <w:rPr>
          <w:b/>
        </w:rPr>
        <w:t>по вопросам развития малого и среднего предпринимательства</w:t>
      </w:r>
    </w:p>
    <w:p w:rsidR="00897D05" w:rsidRPr="00733DCB" w:rsidRDefault="00733DCB" w:rsidP="00733DCB">
      <w:pPr>
        <w:pStyle w:val="a4"/>
      </w:pPr>
      <w:r>
        <w:t>3.1.</w:t>
      </w:r>
      <w:r w:rsidR="00897D05" w:rsidRPr="00733DCB">
        <w:t>К компетенции Администрации муниципального образования Никитинское сельское поселение Сурского района Ульяновской области  относится: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подготовка проектов муниципальных правовых актов по вопросам развития малого и среднего предпринимательства в муниципальном образова</w:t>
      </w:r>
      <w:r w:rsidR="00897D05" w:rsidRPr="00733DCB">
        <w:softHyphen/>
        <w:t>нии Никитинское сельское поселение Сурского района Ульяновской области: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формирование, принятие и осуществление муниципальных программ в сфере развития малого и среднего предпринимательства в муниципальном образовании Никитинское сельское поселение Сурского района Ульяновской области с учётом национальных и местных социально-экономических, экологических, культур</w:t>
      </w:r>
      <w:r w:rsidR="00897D05" w:rsidRPr="00733DCB">
        <w:softHyphen/>
        <w:t>ных и других особенностей;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в соответствии с ч.4 ст. 18 Федерального закона № 209-ФЗ утвержде</w:t>
      </w:r>
      <w:r w:rsidR="00897D05" w:rsidRPr="00733DCB">
        <w:softHyphen/>
        <w:t xml:space="preserve">ние перечня муниципального имущества свободного от прав третьих лиц, предназначенного для передачи во владение и (или) в пользование субъектам малого и среднего </w:t>
      </w:r>
      <w:r>
        <w:t xml:space="preserve"> п</w:t>
      </w:r>
      <w:r w:rsidR="00897D05" w:rsidRPr="00733DCB">
        <w:t>редпринимательства и организациям, образующим инфра</w:t>
      </w:r>
      <w:r w:rsidR="00897D05" w:rsidRPr="00733DCB">
        <w:softHyphen/>
        <w:t>структуру поддержки субъектов малого и среднего предпринимательства;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анализ финансовых, экономических, социальных и иных показателей развития малого и среднего предпринимательства и эффективности примене</w:t>
      </w:r>
      <w:r w:rsidR="00897D05" w:rsidRPr="00733DCB">
        <w:softHyphen/>
        <w:t>ния мер по его развитию, прогноз развития малого и среднего предпринима</w:t>
      </w:r>
      <w:r w:rsidR="00897D05" w:rsidRPr="00733DCB">
        <w:softHyphen/>
        <w:t>тельства на территории муниципального образования Никитинское сельское поселение Сурского района Ульяновской области;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формирование инфраструктуры поддержки субъектов малого и сред</w:t>
      </w:r>
      <w:r w:rsidR="00897D05" w:rsidRPr="00733DCB">
        <w:softHyphen/>
        <w:t>него предпринимательства на территории муниципального образования Никитинское сельское поселение Сурского района Ульяновской области и обеспечение ее деятельно</w:t>
      </w:r>
      <w:r w:rsidR="00897D05" w:rsidRPr="00733DCB">
        <w:softHyphen/>
        <w:t>сти;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63794" w:rsidRDefault="00963794" w:rsidP="00733DCB">
      <w:pPr>
        <w:pStyle w:val="a4"/>
      </w:pPr>
    </w:p>
    <w:p w:rsidR="00963794" w:rsidRDefault="00963794" w:rsidP="00733DCB">
      <w:pPr>
        <w:pStyle w:val="a4"/>
      </w:pPr>
    </w:p>
    <w:p w:rsidR="00963794" w:rsidRDefault="00963794" w:rsidP="00733DCB">
      <w:pPr>
        <w:pStyle w:val="a4"/>
      </w:pPr>
    </w:p>
    <w:p w:rsidR="00963794" w:rsidRDefault="00963794" w:rsidP="00733DCB">
      <w:pPr>
        <w:pStyle w:val="a4"/>
      </w:pPr>
    </w:p>
    <w:p w:rsidR="00963794" w:rsidRDefault="00963794" w:rsidP="00733DCB">
      <w:pPr>
        <w:pStyle w:val="a4"/>
      </w:pPr>
    </w:p>
    <w:p w:rsidR="00963794" w:rsidRDefault="00963794" w:rsidP="00733DCB">
      <w:pPr>
        <w:pStyle w:val="a4"/>
      </w:pPr>
    </w:p>
    <w:p w:rsidR="00963794" w:rsidRDefault="00963794" w:rsidP="00733DCB">
      <w:pPr>
        <w:pStyle w:val="a4"/>
      </w:pPr>
    </w:p>
    <w:p w:rsidR="00963794" w:rsidRDefault="00963794" w:rsidP="00733DCB">
      <w:pPr>
        <w:pStyle w:val="a4"/>
      </w:pP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образование координационных или совещательных органов по вопро</w:t>
      </w:r>
      <w:r w:rsidR="00897D05" w:rsidRPr="00733DCB">
        <w:softHyphen/>
        <w:t>сам развития малого и среднего предпринимательства, а также утверждение порядка создания указанных органов.</w:t>
      </w:r>
    </w:p>
    <w:p w:rsidR="00897D05" w:rsidRPr="00733DCB" w:rsidRDefault="00897D05" w:rsidP="00733DCB">
      <w:pPr>
        <w:pStyle w:val="a4"/>
        <w:jc w:val="center"/>
        <w:rPr>
          <w:b/>
        </w:rPr>
      </w:pPr>
      <w:bookmarkStart w:id="1" w:name="bookmark1"/>
      <w:r w:rsidRPr="00733DCB">
        <w:rPr>
          <w:b/>
        </w:rPr>
        <w:t>4. Муниципальные программы (подпрограммы) развития малого и сред</w:t>
      </w:r>
      <w:r w:rsidRPr="00733DCB">
        <w:rPr>
          <w:b/>
        </w:rPr>
        <w:softHyphen/>
        <w:t>него предпринимательства в муниципальном образовании</w:t>
      </w:r>
      <w:bookmarkEnd w:id="1"/>
      <w:r w:rsidRPr="00733DCB">
        <w:rPr>
          <w:b/>
        </w:rPr>
        <w:t xml:space="preserve"> Никитинское сельское поселение Сурского района Ульяновской области</w:t>
      </w:r>
    </w:p>
    <w:p w:rsidR="00897D05" w:rsidRPr="00733DCB" w:rsidRDefault="00897D05" w:rsidP="00733DCB">
      <w:pPr>
        <w:pStyle w:val="a4"/>
      </w:pPr>
      <w:r w:rsidRPr="00733DCB">
        <w:t xml:space="preserve">4.1. </w:t>
      </w:r>
      <w:proofErr w:type="gramStart"/>
      <w:r w:rsidRPr="00733DCB">
        <w:t>Муниципальные программы (подпрограммы) развития малого и среднего предпринимательства в муниципальном образовании Никитинское сельское поселение Сурского района Ульяновской области, утверждённые постановлением Администрации муниципального образования Никитинское сельское поселение Сурского района Ульяновской области определяют перечень мероприятий, направленных на достижение целей в области развития малого и среднего предприниматель</w:t>
      </w:r>
      <w:r w:rsidRPr="00733DCB">
        <w:softHyphen/>
        <w:t>ства, в том числе отдельных категорий субъектов малого и среднего предпри</w:t>
      </w:r>
      <w:r w:rsidRPr="00733DCB">
        <w:softHyphen/>
        <w:t>нимательства, с указанием объёма и источников их</w:t>
      </w:r>
      <w:proofErr w:type="gramEnd"/>
      <w:r w:rsidRPr="00733DCB">
        <w:t xml:space="preserve"> финансирования, показа</w:t>
      </w:r>
      <w:r w:rsidRPr="00733DCB">
        <w:softHyphen/>
        <w:t>телей результативности деятельности органов, ответственных за реализацию осуществляемых мероприятий.</w:t>
      </w:r>
    </w:p>
    <w:p w:rsidR="00897D05" w:rsidRPr="00733DCB" w:rsidRDefault="00897D05" w:rsidP="00733DCB">
      <w:pPr>
        <w:pStyle w:val="a4"/>
      </w:pPr>
      <w:r w:rsidRPr="00733DCB">
        <w:t>4.2.Муниципальные программы (подпрограммы) разрабатываются на срок не менее 3 лет.</w:t>
      </w:r>
    </w:p>
    <w:p w:rsidR="00897D05" w:rsidRPr="00733DCB" w:rsidRDefault="00897D05" w:rsidP="00733DCB">
      <w:pPr>
        <w:pStyle w:val="a4"/>
      </w:pPr>
      <w:r w:rsidRPr="00733DCB">
        <w:t>4.3.Муниципальная программа содержит:</w:t>
      </w:r>
    </w:p>
    <w:p w:rsidR="00897D05" w:rsidRPr="00733DCB" w:rsidRDefault="00897D05" w:rsidP="00733DCB">
      <w:pPr>
        <w:pStyle w:val="a4"/>
      </w:pPr>
      <w:r w:rsidRPr="00733DCB">
        <w:t>1) паспорт муниципальной программы, разделы:</w:t>
      </w:r>
    </w:p>
    <w:p w:rsidR="00897D05" w:rsidRPr="00733DCB" w:rsidRDefault="00733DCB" w:rsidP="00733DCB">
      <w:pPr>
        <w:pStyle w:val="a4"/>
      </w:pPr>
      <w:r>
        <w:t xml:space="preserve">-  </w:t>
      </w:r>
      <w:r w:rsidR="00897D05" w:rsidRPr="00733DCB">
        <w:t>введение. Характеристика проблем, на решение которых направлена муниципальная программа;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цели, задачи и целевые индикаторы муниципальной программы;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сроки и этапы реализации муниципальной программы;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система мероприятий муниципальной программы;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ресурсное обеспечение муниципальной программы;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ожидаемый эффект от реализации мероприятий муниципальной про</w:t>
      </w:r>
      <w:r w:rsidR="00897D05" w:rsidRPr="00733DCB">
        <w:softHyphen/>
        <w:t>граммы;</w:t>
      </w:r>
    </w:p>
    <w:p w:rsidR="00897D05" w:rsidRPr="00733DCB" w:rsidRDefault="00733DCB" w:rsidP="00733DCB">
      <w:pPr>
        <w:pStyle w:val="a4"/>
      </w:pPr>
      <w:r>
        <w:t xml:space="preserve">- </w:t>
      </w:r>
      <w:r w:rsidR="00897D05" w:rsidRPr="00733DCB">
        <w:t>организация управления муниципальной программой.</w:t>
      </w:r>
    </w:p>
    <w:p w:rsidR="00897D05" w:rsidRPr="00733DCB" w:rsidRDefault="00733DCB" w:rsidP="00733DCB">
      <w:pPr>
        <w:pStyle w:val="a4"/>
      </w:pPr>
      <w:r>
        <w:t>4.4</w:t>
      </w:r>
      <w:proofErr w:type="gramStart"/>
      <w:r>
        <w:t xml:space="preserve"> </w:t>
      </w:r>
      <w:r w:rsidR="00897D05" w:rsidRPr="00733DCB">
        <w:t>П</w:t>
      </w:r>
      <w:proofErr w:type="gramEnd"/>
      <w:r w:rsidR="00897D05" w:rsidRPr="00733DCB">
        <w:t>омимо информации, указанной в пункте 4.</w:t>
      </w:r>
      <w:r w:rsidRPr="00733DCB">
        <w:t>3</w:t>
      </w:r>
      <w:r w:rsidR="00897D05" w:rsidRPr="00733DCB">
        <w:t>. настоящего Положе</w:t>
      </w:r>
      <w:r w:rsidR="00897D05" w:rsidRPr="00733DCB">
        <w:softHyphen/>
        <w:t>ния, муниципальная программа также содержит в качестве приложений:</w:t>
      </w:r>
    </w:p>
    <w:p w:rsidR="00897D05" w:rsidRPr="00733DCB" w:rsidRDefault="00897D05" w:rsidP="00733DCB">
      <w:pPr>
        <w:pStyle w:val="a4"/>
      </w:pPr>
      <w:r w:rsidRPr="00733DCB">
        <w:t>методику оценки эффективности реализации муниципальной про</w:t>
      </w:r>
      <w:r w:rsidRPr="00733DCB">
        <w:softHyphen/>
        <w:t>граммы, содержащую порядок проведения указанной оценки и её критерии, разрабатываемую муниципальным заказчиком с учётом специфики муници</w:t>
      </w:r>
      <w:r w:rsidRPr="00733DCB">
        <w:softHyphen/>
        <w:t>пальной программы;</w:t>
      </w:r>
    </w:p>
    <w:p w:rsidR="00897D05" w:rsidRPr="00733DCB" w:rsidRDefault="00897D05" w:rsidP="00733DCB">
      <w:pPr>
        <w:pStyle w:val="a4"/>
      </w:pPr>
      <w:r w:rsidRPr="00733DCB">
        <w:t>материалы по отдельным разделам муниципальной программы (таб</w:t>
      </w:r>
      <w:r w:rsidRPr="00733DCB">
        <w:softHyphen/>
        <w:t>лицы, диаграммы, карты и иные детализирующие проект муниципальной про</w:t>
      </w:r>
      <w:r w:rsidRPr="00733DCB">
        <w:softHyphen/>
        <w:t>граммы материалы).</w:t>
      </w:r>
    </w:p>
    <w:p w:rsidR="00897D05" w:rsidRPr="00733DCB" w:rsidRDefault="00897D05" w:rsidP="00733DCB">
      <w:pPr>
        <w:pStyle w:val="a4"/>
      </w:pPr>
    </w:p>
    <w:p w:rsidR="00897D05" w:rsidRPr="00733DCB" w:rsidRDefault="00897D05" w:rsidP="00733DCB">
      <w:pPr>
        <w:pStyle w:val="a4"/>
      </w:pPr>
    </w:p>
    <w:p w:rsidR="00897D05" w:rsidRPr="00733DCB" w:rsidRDefault="00897D05" w:rsidP="00733DCB">
      <w:pPr>
        <w:pStyle w:val="a4"/>
      </w:pPr>
    </w:p>
    <w:p w:rsidR="00897D05" w:rsidRPr="00733DCB" w:rsidRDefault="00897D05" w:rsidP="00733DCB">
      <w:pPr>
        <w:pStyle w:val="a4"/>
      </w:pPr>
    </w:p>
    <w:p w:rsidR="00897D05" w:rsidRPr="00733DCB" w:rsidRDefault="00897D05" w:rsidP="00733DCB">
      <w:pPr>
        <w:pStyle w:val="a4"/>
      </w:pPr>
    </w:p>
    <w:p w:rsidR="00897D05" w:rsidRPr="00733DCB" w:rsidRDefault="00897D05" w:rsidP="00733DCB">
      <w:pPr>
        <w:pStyle w:val="a4"/>
      </w:pPr>
    </w:p>
    <w:p w:rsidR="00897D05" w:rsidRPr="00733DCB" w:rsidRDefault="00897D05" w:rsidP="00897D05">
      <w:pPr>
        <w:pStyle w:val="2"/>
        <w:shd w:val="clear" w:color="auto" w:fill="auto"/>
        <w:tabs>
          <w:tab w:val="left" w:pos="1028"/>
        </w:tabs>
        <w:spacing w:line="356" w:lineRule="exact"/>
        <w:ind w:right="20" w:firstLine="0"/>
        <w:jc w:val="both"/>
        <w:rPr>
          <w:sz w:val="24"/>
          <w:szCs w:val="24"/>
        </w:rPr>
      </w:pPr>
    </w:p>
    <w:p w:rsidR="00897D05" w:rsidRPr="00733DCB" w:rsidRDefault="00897D05" w:rsidP="00897D05">
      <w:pPr>
        <w:ind w:firstLine="708"/>
        <w:jc w:val="center"/>
        <w:rPr>
          <w:b/>
          <w:sz w:val="28"/>
          <w:szCs w:val="28"/>
        </w:rPr>
      </w:pPr>
    </w:p>
    <w:sectPr w:rsidR="00897D05" w:rsidRPr="00733DCB" w:rsidSect="00733D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6FF"/>
    <w:multiLevelType w:val="hybridMultilevel"/>
    <w:tmpl w:val="4790B29E"/>
    <w:lvl w:ilvl="0" w:tplc="F9F61328">
      <w:start w:val="30"/>
      <w:numFmt w:val="decimal"/>
      <w:lvlText w:val="%1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28C30FD"/>
    <w:multiLevelType w:val="multilevel"/>
    <w:tmpl w:val="4D94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E619C"/>
    <w:multiLevelType w:val="multilevel"/>
    <w:tmpl w:val="E9AAB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B1873"/>
    <w:multiLevelType w:val="multilevel"/>
    <w:tmpl w:val="5A028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34BE1"/>
    <w:multiLevelType w:val="multilevel"/>
    <w:tmpl w:val="5F162C5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237420"/>
    <w:multiLevelType w:val="multilevel"/>
    <w:tmpl w:val="E9AAB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5527B"/>
    <w:multiLevelType w:val="multilevel"/>
    <w:tmpl w:val="EE468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860EE"/>
    <w:multiLevelType w:val="multilevel"/>
    <w:tmpl w:val="4D94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71C39"/>
    <w:multiLevelType w:val="multilevel"/>
    <w:tmpl w:val="F46EB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69E84091"/>
    <w:multiLevelType w:val="multilevel"/>
    <w:tmpl w:val="618E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E765BD"/>
    <w:multiLevelType w:val="multilevel"/>
    <w:tmpl w:val="4D94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D7C75"/>
    <w:multiLevelType w:val="multilevel"/>
    <w:tmpl w:val="E814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5"/>
    <w:rsid w:val="00733DCB"/>
    <w:rsid w:val="00897D05"/>
    <w:rsid w:val="00915C48"/>
    <w:rsid w:val="00963794"/>
    <w:rsid w:val="00A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D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7D05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7D05"/>
    <w:pPr>
      <w:widowControl w:val="0"/>
      <w:shd w:val="clear" w:color="auto" w:fill="FFFFFF"/>
      <w:spacing w:line="0" w:lineRule="atLeast"/>
      <w:jc w:val="center"/>
    </w:pPr>
    <w:rPr>
      <w:rFonts w:eastAsia="Times New Roman"/>
      <w:b/>
      <w:bCs/>
      <w:spacing w:val="10"/>
      <w:sz w:val="23"/>
      <w:szCs w:val="23"/>
      <w:lang w:eastAsia="en-US"/>
    </w:rPr>
  </w:style>
  <w:style w:type="character" w:customStyle="1" w:styleId="a3">
    <w:name w:val="Основной текст_"/>
    <w:basedOn w:val="a0"/>
    <w:link w:val="2"/>
    <w:rsid w:val="00897D05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97D0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897D05"/>
    <w:rPr>
      <w:rFonts w:ascii="Times New Roman" w:eastAsia="Times New Roman" w:hAnsi="Times New Roman" w:cs="Times New Roman"/>
      <w:color w:val="000000"/>
      <w:spacing w:val="4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97D05"/>
    <w:pPr>
      <w:widowControl w:val="0"/>
      <w:shd w:val="clear" w:color="auto" w:fill="FFFFFF"/>
      <w:spacing w:line="320" w:lineRule="exact"/>
      <w:ind w:hanging="180"/>
    </w:pPr>
    <w:rPr>
      <w:rFonts w:eastAsia="Times New Roman"/>
      <w:spacing w:val="8"/>
      <w:sz w:val="23"/>
      <w:szCs w:val="23"/>
      <w:lang w:eastAsia="en-US"/>
    </w:rPr>
  </w:style>
  <w:style w:type="character" w:customStyle="1" w:styleId="7">
    <w:name w:val="Основной текст (7)_"/>
    <w:basedOn w:val="a0"/>
    <w:rsid w:val="00897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3"/>
      <w:szCs w:val="23"/>
      <w:u w:val="none"/>
    </w:rPr>
  </w:style>
  <w:style w:type="character" w:customStyle="1" w:styleId="70">
    <w:name w:val="Основной текст (7)"/>
    <w:basedOn w:val="7"/>
    <w:rsid w:val="00897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/>
    </w:rPr>
  </w:style>
  <w:style w:type="character" w:customStyle="1" w:styleId="CordiaUPC27pt0pt">
    <w:name w:val="Основной текст + CordiaUPC;27 pt;Интервал 0 pt"/>
    <w:basedOn w:val="a3"/>
    <w:rsid w:val="00897D0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</w:rPr>
  </w:style>
  <w:style w:type="paragraph" w:styleId="a4">
    <w:name w:val="No Spacing"/>
    <w:uiPriority w:val="1"/>
    <w:qFormat/>
    <w:rsid w:val="00897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полужирный;Курсив;Интервал 0 pt"/>
    <w:basedOn w:val="3"/>
    <w:rsid w:val="00897D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0pt0">
    <w:name w:val="Основной текст (3) + Не полужирный;Интервал 0 pt"/>
    <w:basedOn w:val="3"/>
    <w:rsid w:val="00897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0">
    <w:name w:val="Заголовок №2_"/>
    <w:basedOn w:val="a0"/>
    <w:link w:val="21"/>
    <w:rsid w:val="00897D05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897D05"/>
    <w:pPr>
      <w:widowControl w:val="0"/>
      <w:shd w:val="clear" w:color="auto" w:fill="FFFFFF"/>
      <w:spacing w:before="300" w:line="324" w:lineRule="exact"/>
      <w:ind w:hanging="2220"/>
      <w:outlineLvl w:val="1"/>
    </w:pPr>
    <w:rPr>
      <w:rFonts w:eastAsia="Times New Roman"/>
      <w:b/>
      <w:bCs/>
      <w:spacing w:val="10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3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9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D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7D05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7D05"/>
    <w:pPr>
      <w:widowControl w:val="0"/>
      <w:shd w:val="clear" w:color="auto" w:fill="FFFFFF"/>
      <w:spacing w:line="0" w:lineRule="atLeast"/>
      <w:jc w:val="center"/>
    </w:pPr>
    <w:rPr>
      <w:rFonts w:eastAsia="Times New Roman"/>
      <w:b/>
      <w:bCs/>
      <w:spacing w:val="10"/>
      <w:sz w:val="23"/>
      <w:szCs w:val="23"/>
      <w:lang w:eastAsia="en-US"/>
    </w:rPr>
  </w:style>
  <w:style w:type="character" w:customStyle="1" w:styleId="a3">
    <w:name w:val="Основной текст_"/>
    <w:basedOn w:val="a0"/>
    <w:link w:val="2"/>
    <w:rsid w:val="00897D05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97D0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897D05"/>
    <w:rPr>
      <w:rFonts w:ascii="Times New Roman" w:eastAsia="Times New Roman" w:hAnsi="Times New Roman" w:cs="Times New Roman"/>
      <w:color w:val="000000"/>
      <w:spacing w:val="4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97D05"/>
    <w:pPr>
      <w:widowControl w:val="0"/>
      <w:shd w:val="clear" w:color="auto" w:fill="FFFFFF"/>
      <w:spacing w:line="320" w:lineRule="exact"/>
      <w:ind w:hanging="180"/>
    </w:pPr>
    <w:rPr>
      <w:rFonts w:eastAsia="Times New Roman"/>
      <w:spacing w:val="8"/>
      <w:sz w:val="23"/>
      <w:szCs w:val="23"/>
      <w:lang w:eastAsia="en-US"/>
    </w:rPr>
  </w:style>
  <w:style w:type="character" w:customStyle="1" w:styleId="7">
    <w:name w:val="Основной текст (7)_"/>
    <w:basedOn w:val="a0"/>
    <w:rsid w:val="00897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3"/>
      <w:szCs w:val="23"/>
      <w:u w:val="none"/>
    </w:rPr>
  </w:style>
  <w:style w:type="character" w:customStyle="1" w:styleId="70">
    <w:name w:val="Основной текст (7)"/>
    <w:basedOn w:val="7"/>
    <w:rsid w:val="00897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/>
    </w:rPr>
  </w:style>
  <w:style w:type="character" w:customStyle="1" w:styleId="CordiaUPC27pt0pt">
    <w:name w:val="Основной текст + CordiaUPC;27 pt;Интервал 0 pt"/>
    <w:basedOn w:val="a3"/>
    <w:rsid w:val="00897D0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</w:rPr>
  </w:style>
  <w:style w:type="paragraph" w:styleId="a4">
    <w:name w:val="No Spacing"/>
    <w:uiPriority w:val="1"/>
    <w:qFormat/>
    <w:rsid w:val="00897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полужирный;Курсив;Интервал 0 pt"/>
    <w:basedOn w:val="3"/>
    <w:rsid w:val="00897D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0pt0">
    <w:name w:val="Основной текст (3) + Не полужирный;Интервал 0 pt"/>
    <w:basedOn w:val="3"/>
    <w:rsid w:val="00897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0">
    <w:name w:val="Заголовок №2_"/>
    <w:basedOn w:val="a0"/>
    <w:link w:val="21"/>
    <w:rsid w:val="00897D05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897D05"/>
    <w:pPr>
      <w:widowControl w:val="0"/>
      <w:shd w:val="clear" w:color="auto" w:fill="FFFFFF"/>
      <w:spacing w:before="300" w:line="324" w:lineRule="exact"/>
      <w:ind w:hanging="2220"/>
      <w:outlineLvl w:val="1"/>
    </w:pPr>
    <w:rPr>
      <w:rFonts w:eastAsia="Times New Roman"/>
      <w:b/>
      <w:bCs/>
      <w:spacing w:val="10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3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никитино</dc:creator>
  <cp:lastModifiedBy>никитино</cp:lastModifiedBy>
  <cp:revision>2</cp:revision>
  <cp:lastPrinted>2021-12-28T10:09:00Z</cp:lastPrinted>
  <dcterms:created xsi:type="dcterms:W3CDTF">2021-12-27T03:40:00Z</dcterms:created>
  <dcterms:modified xsi:type="dcterms:W3CDTF">2021-12-28T11:25:00Z</dcterms:modified>
</cp:coreProperties>
</file>