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591" w:rsidRPr="004D77A6" w:rsidRDefault="00776591" w:rsidP="004D77A6">
      <w:pPr>
        <w:pStyle w:val="a8"/>
        <w:jc w:val="center"/>
        <w:rPr>
          <w:rFonts w:ascii="Times New Roman" w:hAnsi="Times New Roman" w:cs="Times New Roman"/>
          <w:b/>
          <w:sz w:val="28"/>
          <w:szCs w:val="28"/>
        </w:rPr>
      </w:pPr>
      <w:r w:rsidRPr="004D77A6">
        <w:rPr>
          <w:rFonts w:ascii="Times New Roman" w:hAnsi="Times New Roman" w:cs="Times New Roman"/>
          <w:b/>
          <w:sz w:val="28"/>
          <w:szCs w:val="28"/>
        </w:rPr>
        <w:t>АДМИНИСТРАЦИЯ</w:t>
      </w:r>
    </w:p>
    <w:p w:rsidR="00776591" w:rsidRPr="004D77A6" w:rsidRDefault="00776591" w:rsidP="004D77A6">
      <w:pPr>
        <w:pStyle w:val="a8"/>
        <w:jc w:val="center"/>
        <w:rPr>
          <w:rFonts w:ascii="Times New Roman" w:hAnsi="Times New Roman" w:cs="Times New Roman"/>
          <w:b/>
          <w:sz w:val="28"/>
          <w:szCs w:val="28"/>
        </w:rPr>
      </w:pPr>
      <w:r w:rsidRPr="004D77A6">
        <w:rPr>
          <w:rFonts w:ascii="Times New Roman" w:hAnsi="Times New Roman" w:cs="Times New Roman"/>
          <w:b/>
          <w:sz w:val="28"/>
          <w:szCs w:val="28"/>
        </w:rPr>
        <w:t>МУНИЦИПАЛЬНОГО ОБРАЗОВАНИЯ</w:t>
      </w:r>
    </w:p>
    <w:p w:rsidR="00776591" w:rsidRPr="004D77A6" w:rsidRDefault="00776591" w:rsidP="004D77A6">
      <w:pPr>
        <w:pStyle w:val="a8"/>
        <w:jc w:val="center"/>
        <w:rPr>
          <w:rFonts w:ascii="Times New Roman" w:hAnsi="Times New Roman" w:cs="Times New Roman"/>
          <w:b/>
          <w:sz w:val="28"/>
          <w:szCs w:val="28"/>
        </w:rPr>
      </w:pPr>
      <w:r w:rsidRPr="004D77A6">
        <w:rPr>
          <w:rFonts w:ascii="Times New Roman" w:hAnsi="Times New Roman" w:cs="Times New Roman"/>
          <w:b/>
          <w:sz w:val="28"/>
          <w:szCs w:val="28"/>
        </w:rPr>
        <w:t>НИКИТИНСКОЕ  СЕЛЬСКОЕ ПОСЕЛЕНИЕ</w:t>
      </w:r>
    </w:p>
    <w:p w:rsidR="00776591" w:rsidRPr="004D77A6" w:rsidRDefault="00776591" w:rsidP="004D77A6">
      <w:pPr>
        <w:pStyle w:val="a8"/>
        <w:jc w:val="center"/>
        <w:rPr>
          <w:rFonts w:ascii="Times New Roman" w:hAnsi="Times New Roman" w:cs="Times New Roman"/>
          <w:b/>
          <w:sz w:val="28"/>
          <w:szCs w:val="28"/>
        </w:rPr>
      </w:pPr>
      <w:r w:rsidRPr="004D77A6">
        <w:rPr>
          <w:rFonts w:ascii="Times New Roman" w:hAnsi="Times New Roman" w:cs="Times New Roman"/>
          <w:b/>
          <w:sz w:val="28"/>
          <w:szCs w:val="28"/>
        </w:rPr>
        <w:t>СУРСКОГО РАЙОНА УЛЬЯНОВСКОЙ ОБЛАСТИ</w:t>
      </w:r>
    </w:p>
    <w:p w:rsidR="00776591" w:rsidRPr="004D77A6" w:rsidRDefault="00776591" w:rsidP="004D77A6">
      <w:pPr>
        <w:pStyle w:val="a8"/>
        <w:jc w:val="center"/>
        <w:rPr>
          <w:rFonts w:ascii="Times New Roman" w:hAnsi="Times New Roman" w:cs="Times New Roman"/>
          <w:sz w:val="28"/>
          <w:szCs w:val="28"/>
        </w:rPr>
      </w:pPr>
    </w:p>
    <w:p w:rsidR="00776591" w:rsidRPr="004D77A6" w:rsidRDefault="00776591" w:rsidP="004D77A6">
      <w:pPr>
        <w:pStyle w:val="a8"/>
        <w:jc w:val="center"/>
        <w:rPr>
          <w:rFonts w:ascii="Times New Roman" w:hAnsi="Times New Roman" w:cs="Times New Roman"/>
          <w:sz w:val="28"/>
          <w:szCs w:val="28"/>
        </w:rPr>
      </w:pPr>
    </w:p>
    <w:p w:rsidR="00776591" w:rsidRPr="004D77A6" w:rsidRDefault="00776591" w:rsidP="004D77A6">
      <w:pPr>
        <w:pStyle w:val="a8"/>
        <w:jc w:val="center"/>
        <w:rPr>
          <w:rFonts w:ascii="Times New Roman" w:hAnsi="Times New Roman" w:cs="Times New Roman"/>
          <w:sz w:val="28"/>
          <w:szCs w:val="28"/>
        </w:rPr>
      </w:pPr>
      <w:r w:rsidRPr="004D77A6">
        <w:rPr>
          <w:rFonts w:ascii="Times New Roman" w:hAnsi="Times New Roman" w:cs="Times New Roman"/>
          <w:sz w:val="28"/>
          <w:szCs w:val="28"/>
        </w:rPr>
        <w:t>РАСПОРЯЖЕНИЕ</w:t>
      </w:r>
    </w:p>
    <w:p w:rsidR="00776591" w:rsidRPr="004D77A6" w:rsidRDefault="003A4145" w:rsidP="004D77A6">
      <w:pPr>
        <w:pStyle w:val="a8"/>
        <w:rPr>
          <w:rFonts w:ascii="Times New Roman" w:hAnsi="Times New Roman" w:cs="Times New Roman"/>
          <w:sz w:val="28"/>
          <w:szCs w:val="28"/>
          <w:u w:val="single"/>
        </w:rPr>
      </w:pPr>
      <w:r>
        <w:rPr>
          <w:rFonts w:ascii="Times New Roman" w:hAnsi="Times New Roman" w:cs="Times New Roman"/>
          <w:sz w:val="28"/>
          <w:szCs w:val="28"/>
          <w:u w:val="single"/>
        </w:rPr>
        <w:t>01 июня 2023</w:t>
      </w:r>
      <w:r w:rsidR="00776591" w:rsidRPr="004D77A6">
        <w:rPr>
          <w:rFonts w:ascii="Times New Roman" w:hAnsi="Times New Roman" w:cs="Times New Roman"/>
          <w:sz w:val="28"/>
          <w:szCs w:val="28"/>
        </w:rPr>
        <w:tab/>
      </w:r>
      <w:r w:rsidR="00776591" w:rsidRPr="004D77A6">
        <w:rPr>
          <w:rFonts w:ascii="Times New Roman" w:hAnsi="Times New Roman" w:cs="Times New Roman"/>
          <w:sz w:val="28"/>
          <w:szCs w:val="28"/>
        </w:rPr>
        <w:tab/>
      </w:r>
      <w:r w:rsidR="00776591" w:rsidRPr="004D77A6">
        <w:rPr>
          <w:rFonts w:ascii="Times New Roman" w:hAnsi="Times New Roman" w:cs="Times New Roman"/>
          <w:sz w:val="28"/>
          <w:szCs w:val="28"/>
        </w:rPr>
        <w:tab/>
      </w:r>
      <w:r w:rsidR="00776591" w:rsidRPr="004D77A6">
        <w:rPr>
          <w:rFonts w:ascii="Times New Roman" w:hAnsi="Times New Roman" w:cs="Times New Roman"/>
          <w:sz w:val="28"/>
          <w:szCs w:val="28"/>
        </w:rPr>
        <w:tab/>
      </w:r>
      <w:r w:rsidR="00776591" w:rsidRPr="004D77A6">
        <w:rPr>
          <w:rFonts w:ascii="Times New Roman" w:hAnsi="Times New Roman" w:cs="Times New Roman"/>
          <w:sz w:val="28"/>
          <w:szCs w:val="28"/>
        </w:rPr>
        <w:tab/>
      </w:r>
      <w:r w:rsidR="00776591" w:rsidRPr="004D77A6">
        <w:rPr>
          <w:rFonts w:ascii="Times New Roman" w:hAnsi="Times New Roman" w:cs="Times New Roman"/>
          <w:sz w:val="28"/>
          <w:szCs w:val="28"/>
        </w:rPr>
        <w:tab/>
      </w:r>
      <w:r w:rsidR="00776591" w:rsidRPr="004D77A6">
        <w:rPr>
          <w:rFonts w:ascii="Times New Roman" w:hAnsi="Times New Roman" w:cs="Times New Roman"/>
          <w:sz w:val="28"/>
          <w:szCs w:val="28"/>
        </w:rPr>
        <w:tab/>
      </w:r>
      <w:r w:rsidR="00776591" w:rsidRPr="004D77A6">
        <w:rPr>
          <w:rFonts w:ascii="Times New Roman" w:hAnsi="Times New Roman" w:cs="Times New Roman"/>
          <w:sz w:val="28"/>
          <w:szCs w:val="28"/>
        </w:rPr>
        <w:tab/>
      </w:r>
      <w:r w:rsidR="00776591" w:rsidRPr="004D77A6">
        <w:rPr>
          <w:rFonts w:ascii="Times New Roman" w:hAnsi="Times New Roman" w:cs="Times New Roman"/>
          <w:sz w:val="28"/>
          <w:szCs w:val="28"/>
          <w:u w:val="single"/>
        </w:rPr>
        <w:t xml:space="preserve">№ </w:t>
      </w:r>
      <w:r>
        <w:rPr>
          <w:rFonts w:ascii="Times New Roman" w:hAnsi="Times New Roman" w:cs="Times New Roman"/>
          <w:sz w:val="28"/>
          <w:szCs w:val="28"/>
          <w:u w:val="single"/>
        </w:rPr>
        <w:t>6</w:t>
      </w:r>
      <w:r w:rsidR="004D77A6">
        <w:rPr>
          <w:rFonts w:ascii="Times New Roman" w:hAnsi="Times New Roman" w:cs="Times New Roman"/>
          <w:sz w:val="28"/>
          <w:szCs w:val="28"/>
          <w:u w:val="single"/>
        </w:rPr>
        <w:t xml:space="preserve"> </w:t>
      </w:r>
      <w:r w:rsidR="00776591" w:rsidRPr="004D77A6">
        <w:rPr>
          <w:rFonts w:ascii="Times New Roman" w:hAnsi="Times New Roman" w:cs="Times New Roman"/>
          <w:sz w:val="28"/>
          <w:szCs w:val="28"/>
          <w:u w:val="single"/>
        </w:rPr>
        <w:t>-</w:t>
      </w:r>
      <w:proofErr w:type="gramStart"/>
      <w:r w:rsidR="00776591" w:rsidRPr="004D77A6">
        <w:rPr>
          <w:rFonts w:ascii="Times New Roman" w:hAnsi="Times New Roman" w:cs="Times New Roman"/>
          <w:sz w:val="28"/>
          <w:szCs w:val="28"/>
          <w:u w:val="single"/>
        </w:rPr>
        <w:t>р</w:t>
      </w:r>
      <w:proofErr w:type="gramEnd"/>
    </w:p>
    <w:p w:rsidR="00776591" w:rsidRPr="004D77A6" w:rsidRDefault="004D77A6" w:rsidP="004D77A6">
      <w:pPr>
        <w:pStyle w:val="a8"/>
        <w:rPr>
          <w:rFonts w:ascii="Times New Roman" w:hAnsi="Times New Roman" w:cs="Times New Roman"/>
          <w:sz w:val="24"/>
          <w:szCs w:val="24"/>
        </w:rPr>
      </w:pPr>
      <w:r>
        <w:rPr>
          <w:rFonts w:ascii="Times New Roman" w:hAnsi="Times New Roman" w:cs="Times New Roman"/>
          <w:sz w:val="28"/>
          <w:szCs w:val="28"/>
        </w:rPr>
        <w:t xml:space="preserve">                                                                                                    </w:t>
      </w:r>
      <w:r w:rsidR="00776591" w:rsidRPr="004D77A6">
        <w:rPr>
          <w:rFonts w:ascii="Times New Roman" w:hAnsi="Times New Roman" w:cs="Times New Roman"/>
          <w:sz w:val="24"/>
          <w:szCs w:val="24"/>
        </w:rPr>
        <w:t>Экз. №__</w:t>
      </w:r>
    </w:p>
    <w:p w:rsidR="00776591" w:rsidRDefault="00776591" w:rsidP="004D77A6">
      <w:pPr>
        <w:pStyle w:val="a8"/>
        <w:jc w:val="center"/>
        <w:rPr>
          <w:rFonts w:ascii="Times New Roman" w:hAnsi="Times New Roman" w:cs="Times New Roman"/>
          <w:sz w:val="24"/>
          <w:szCs w:val="24"/>
        </w:rPr>
      </w:pPr>
      <w:r w:rsidRPr="004D77A6">
        <w:rPr>
          <w:rFonts w:ascii="Times New Roman" w:hAnsi="Times New Roman" w:cs="Times New Roman"/>
          <w:sz w:val="24"/>
          <w:szCs w:val="24"/>
        </w:rPr>
        <w:t>с. Выползово</w:t>
      </w:r>
    </w:p>
    <w:p w:rsidR="0014212C" w:rsidRPr="004D77A6" w:rsidRDefault="0014212C" w:rsidP="004D77A6">
      <w:pPr>
        <w:pStyle w:val="a8"/>
        <w:jc w:val="center"/>
        <w:rPr>
          <w:rFonts w:ascii="Times New Roman" w:hAnsi="Times New Roman" w:cs="Times New Roman"/>
          <w:sz w:val="24"/>
          <w:szCs w:val="24"/>
        </w:rPr>
      </w:pPr>
    </w:p>
    <w:p w:rsidR="00776591" w:rsidRDefault="00776591" w:rsidP="00776591">
      <w:pPr>
        <w:tabs>
          <w:tab w:val="left" w:pos="3960"/>
        </w:tabs>
        <w:jc w:val="center"/>
        <w:rPr>
          <w:rFonts w:ascii="Times New Roman" w:hAnsi="Times New Roman" w:cs="Times New Roman"/>
          <w:b/>
          <w:sz w:val="28"/>
          <w:szCs w:val="28"/>
        </w:rPr>
      </w:pPr>
      <w:r w:rsidRPr="00C34588">
        <w:rPr>
          <w:rFonts w:ascii="Times New Roman" w:hAnsi="Times New Roman" w:cs="Times New Roman"/>
          <w:b/>
          <w:sz w:val="28"/>
          <w:szCs w:val="28"/>
        </w:rPr>
        <w:t>Об утверждении правил внутреннего трудового распорядка администрации муниципального образования Никитинское сельское поселение Сурского района Ульяновской области</w:t>
      </w:r>
    </w:p>
    <w:p w:rsidR="0014212C" w:rsidRPr="0014212C" w:rsidRDefault="0014212C" w:rsidP="0014212C">
      <w:pPr>
        <w:tabs>
          <w:tab w:val="left" w:pos="3960"/>
        </w:tabs>
        <w:jc w:val="center"/>
        <w:rPr>
          <w:rFonts w:ascii="Times New Roman" w:hAnsi="Times New Roman" w:cs="Times New Roman"/>
          <w:b/>
          <w:sz w:val="28"/>
          <w:szCs w:val="28"/>
        </w:rPr>
      </w:pPr>
      <w:r w:rsidRPr="0014212C">
        <w:rPr>
          <w:rFonts w:ascii="Times New Roman" w:eastAsia="Times New Roman" w:hAnsi="Times New Roman" w:cs="Times New Roman"/>
          <w:b/>
          <w:color w:val="FF0000"/>
          <w:sz w:val="24"/>
          <w:szCs w:val="24"/>
        </w:rPr>
        <w:t>в редакции распоряжения №8-р от 14.07.2023</w:t>
      </w:r>
    </w:p>
    <w:p w:rsidR="00776591" w:rsidRPr="004D77A6" w:rsidRDefault="00776591" w:rsidP="004D77A6">
      <w:pPr>
        <w:pStyle w:val="a8"/>
        <w:jc w:val="both"/>
        <w:rPr>
          <w:rFonts w:ascii="Times New Roman" w:hAnsi="Times New Roman" w:cs="Times New Roman"/>
          <w:sz w:val="28"/>
          <w:szCs w:val="28"/>
        </w:rPr>
      </w:pPr>
      <w:r w:rsidRPr="004D77A6">
        <w:rPr>
          <w:rFonts w:ascii="Times New Roman" w:hAnsi="Times New Roman" w:cs="Times New Roman"/>
          <w:sz w:val="28"/>
          <w:szCs w:val="28"/>
        </w:rPr>
        <w:t>В целях упорядочения деятельности администрации муниципального образования Никитинское  сельское поселение и на основании Трудового кодекса Российской Федерации:</w:t>
      </w:r>
    </w:p>
    <w:p w:rsidR="00776591" w:rsidRPr="004D77A6" w:rsidRDefault="00776591" w:rsidP="004D77A6">
      <w:pPr>
        <w:pStyle w:val="a8"/>
        <w:jc w:val="both"/>
        <w:rPr>
          <w:rFonts w:ascii="Times New Roman" w:hAnsi="Times New Roman" w:cs="Times New Roman"/>
          <w:sz w:val="28"/>
          <w:szCs w:val="28"/>
        </w:rPr>
      </w:pPr>
      <w:r w:rsidRPr="004D77A6">
        <w:rPr>
          <w:rFonts w:ascii="Times New Roman" w:hAnsi="Times New Roman" w:cs="Times New Roman"/>
          <w:sz w:val="28"/>
          <w:szCs w:val="28"/>
        </w:rPr>
        <w:t>1. Утвердить Правила внутреннего трудового распорядка администрации муниципального образования Никитинское сельское поселение Сурского района Ульяновской области (приложение).</w:t>
      </w:r>
    </w:p>
    <w:p w:rsidR="00776591" w:rsidRPr="004D77A6" w:rsidRDefault="00776591" w:rsidP="004D77A6">
      <w:pPr>
        <w:pStyle w:val="a8"/>
        <w:jc w:val="both"/>
        <w:rPr>
          <w:rFonts w:ascii="Times New Roman" w:hAnsi="Times New Roman" w:cs="Times New Roman"/>
          <w:sz w:val="28"/>
          <w:szCs w:val="28"/>
        </w:rPr>
      </w:pPr>
      <w:r w:rsidRPr="004D77A6">
        <w:rPr>
          <w:rFonts w:ascii="Times New Roman" w:hAnsi="Times New Roman" w:cs="Times New Roman"/>
          <w:sz w:val="28"/>
          <w:szCs w:val="28"/>
        </w:rPr>
        <w:t>2. Специалисту администрации муниципального образования Никитинское  сельское поселение ответственному за кадровую работу ознакомить с Правилами внутреннего трудового распорядка администрации муниципального образования Никитинское  сельское поселение Сурского района Ульяновской области муниципальных служащих и лиц, замещающих должности, не отнесенные к муниципальным должностям муниципальной службы под подпись.</w:t>
      </w:r>
    </w:p>
    <w:p w:rsidR="004D77A6" w:rsidRPr="004D77A6" w:rsidRDefault="00776591" w:rsidP="004D77A6">
      <w:pPr>
        <w:pStyle w:val="a8"/>
        <w:jc w:val="both"/>
        <w:rPr>
          <w:rFonts w:ascii="Times New Roman" w:hAnsi="Times New Roman" w:cs="Times New Roman"/>
          <w:sz w:val="28"/>
          <w:szCs w:val="28"/>
        </w:rPr>
      </w:pPr>
      <w:r w:rsidRPr="004D77A6">
        <w:rPr>
          <w:rFonts w:ascii="Times New Roman" w:hAnsi="Times New Roman" w:cs="Times New Roman"/>
          <w:sz w:val="28"/>
          <w:szCs w:val="28"/>
        </w:rPr>
        <w:t xml:space="preserve">3. </w:t>
      </w:r>
      <w:r w:rsidR="004D77A6" w:rsidRPr="004D77A6">
        <w:rPr>
          <w:rFonts w:ascii="Times New Roman" w:hAnsi="Times New Roman" w:cs="Times New Roman"/>
          <w:sz w:val="28"/>
          <w:szCs w:val="28"/>
        </w:rPr>
        <w:t>Признать утратившим силу.</w:t>
      </w:r>
    </w:p>
    <w:p w:rsidR="00776591" w:rsidRDefault="004D77A6" w:rsidP="004D77A6">
      <w:pPr>
        <w:pStyle w:val="a8"/>
        <w:jc w:val="both"/>
        <w:rPr>
          <w:rFonts w:ascii="Times New Roman" w:hAnsi="Times New Roman" w:cs="Times New Roman"/>
          <w:sz w:val="28"/>
          <w:szCs w:val="28"/>
        </w:rPr>
      </w:pPr>
      <w:r>
        <w:rPr>
          <w:rFonts w:ascii="Times New Roman" w:hAnsi="Times New Roman" w:cs="Times New Roman"/>
          <w:sz w:val="28"/>
          <w:szCs w:val="28"/>
        </w:rPr>
        <w:t>-</w:t>
      </w:r>
      <w:r w:rsidR="00776591" w:rsidRPr="004D77A6">
        <w:rPr>
          <w:rFonts w:ascii="Times New Roman" w:hAnsi="Times New Roman" w:cs="Times New Roman"/>
          <w:sz w:val="28"/>
          <w:szCs w:val="28"/>
        </w:rPr>
        <w:t xml:space="preserve">Распоряжение администрации муниципального образования Никитинское сельское поселение от </w:t>
      </w:r>
      <w:r w:rsidR="00C34588" w:rsidRPr="004D77A6">
        <w:rPr>
          <w:rFonts w:ascii="Times New Roman" w:hAnsi="Times New Roman" w:cs="Times New Roman"/>
          <w:sz w:val="28"/>
          <w:szCs w:val="28"/>
        </w:rPr>
        <w:t>02.06.2014</w:t>
      </w:r>
      <w:r w:rsidR="00776591" w:rsidRPr="004D77A6">
        <w:rPr>
          <w:rFonts w:ascii="Times New Roman" w:hAnsi="Times New Roman" w:cs="Times New Roman"/>
          <w:sz w:val="28"/>
          <w:szCs w:val="28"/>
        </w:rPr>
        <w:t xml:space="preserve"> № </w:t>
      </w:r>
      <w:r w:rsidR="00C34588" w:rsidRPr="004D77A6">
        <w:rPr>
          <w:rFonts w:ascii="Times New Roman" w:hAnsi="Times New Roman" w:cs="Times New Roman"/>
          <w:sz w:val="28"/>
          <w:szCs w:val="28"/>
        </w:rPr>
        <w:t>9</w:t>
      </w:r>
      <w:r w:rsidR="00776591" w:rsidRPr="004D77A6">
        <w:rPr>
          <w:rFonts w:ascii="Times New Roman" w:hAnsi="Times New Roman" w:cs="Times New Roman"/>
          <w:sz w:val="28"/>
          <w:szCs w:val="28"/>
        </w:rPr>
        <w:t xml:space="preserve">-р «Об утверждении правил внутреннего трудового распорядка администрации муниципального образования Никитинское  сельское поселение Сурского района Ульяновской области» </w:t>
      </w:r>
    </w:p>
    <w:p w:rsidR="004D77A6" w:rsidRDefault="004D77A6" w:rsidP="004D77A6">
      <w:pPr>
        <w:pStyle w:val="a8"/>
        <w:jc w:val="both"/>
        <w:rPr>
          <w:rFonts w:ascii="Times New Roman" w:hAnsi="Times New Roman" w:cs="Times New Roman"/>
          <w:sz w:val="28"/>
          <w:szCs w:val="28"/>
        </w:rPr>
      </w:pPr>
      <w:r>
        <w:rPr>
          <w:rFonts w:ascii="Times New Roman" w:hAnsi="Times New Roman" w:cs="Times New Roman"/>
          <w:sz w:val="28"/>
          <w:szCs w:val="28"/>
        </w:rPr>
        <w:t>-р</w:t>
      </w:r>
      <w:r w:rsidRPr="004D77A6">
        <w:rPr>
          <w:rFonts w:ascii="Times New Roman" w:hAnsi="Times New Roman" w:cs="Times New Roman"/>
          <w:sz w:val="28"/>
          <w:szCs w:val="28"/>
        </w:rPr>
        <w:t xml:space="preserve">аспоряжение администрации муниципального образования Никитинское сельское поселение от </w:t>
      </w:r>
      <w:r>
        <w:rPr>
          <w:rFonts w:ascii="Times New Roman" w:hAnsi="Times New Roman" w:cs="Times New Roman"/>
          <w:sz w:val="28"/>
          <w:szCs w:val="28"/>
        </w:rPr>
        <w:t>06.12.2017 № 18-р « О внесении изменений в распоряжение администрации муниципального образования Никитинское сельское поселение Сурского района Ульяновской области от 02.06.2014№ 9-р»;</w:t>
      </w:r>
    </w:p>
    <w:p w:rsidR="004D77A6" w:rsidRDefault="004D77A6" w:rsidP="004D77A6">
      <w:pPr>
        <w:pStyle w:val="a8"/>
        <w:jc w:val="both"/>
        <w:rPr>
          <w:rFonts w:ascii="Times New Roman" w:hAnsi="Times New Roman" w:cs="Times New Roman"/>
          <w:sz w:val="28"/>
          <w:szCs w:val="28"/>
        </w:rPr>
      </w:pPr>
      <w:r>
        <w:rPr>
          <w:rFonts w:ascii="Times New Roman" w:hAnsi="Times New Roman" w:cs="Times New Roman"/>
          <w:sz w:val="28"/>
          <w:szCs w:val="28"/>
        </w:rPr>
        <w:t>-р</w:t>
      </w:r>
      <w:r w:rsidRPr="004D77A6">
        <w:rPr>
          <w:rFonts w:ascii="Times New Roman" w:hAnsi="Times New Roman" w:cs="Times New Roman"/>
          <w:sz w:val="28"/>
          <w:szCs w:val="28"/>
        </w:rPr>
        <w:t xml:space="preserve">аспоряжение администрации муниципального образования Никитинское сельское поселение от </w:t>
      </w:r>
      <w:r>
        <w:rPr>
          <w:rFonts w:ascii="Times New Roman" w:hAnsi="Times New Roman" w:cs="Times New Roman"/>
          <w:sz w:val="28"/>
          <w:szCs w:val="28"/>
        </w:rPr>
        <w:t>06.12.2019 № 19-р « О внесении изменений в распоряжение администрации муниципального образования Никитинское сельское поселение Сурского района Ульяновской области от 02.06.2014№ 9-р»;</w:t>
      </w:r>
    </w:p>
    <w:p w:rsidR="004D77A6" w:rsidRPr="004D77A6" w:rsidRDefault="004D77A6" w:rsidP="004D77A6">
      <w:pPr>
        <w:pStyle w:val="a8"/>
        <w:jc w:val="both"/>
        <w:rPr>
          <w:rFonts w:ascii="Times New Roman" w:hAnsi="Times New Roman" w:cs="Times New Roman"/>
          <w:sz w:val="28"/>
          <w:szCs w:val="28"/>
        </w:rPr>
      </w:pPr>
      <w:r>
        <w:rPr>
          <w:rFonts w:ascii="Times New Roman" w:hAnsi="Times New Roman" w:cs="Times New Roman"/>
          <w:sz w:val="28"/>
          <w:szCs w:val="28"/>
        </w:rPr>
        <w:t>-р</w:t>
      </w:r>
      <w:r w:rsidRPr="004D77A6">
        <w:rPr>
          <w:rFonts w:ascii="Times New Roman" w:hAnsi="Times New Roman" w:cs="Times New Roman"/>
          <w:sz w:val="28"/>
          <w:szCs w:val="28"/>
        </w:rPr>
        <w:t xml:space="preserve">аспоряжение администрации муниципального образования Никитинское сельское поселение от </w:t>
      </w:r>
      <w:r>
        <w:rPr>
          <w:rFonts w:ascii="Times New Roman" w:hAnsi="Times New Roman" w:cs="Times New Roman"/>
          <w:sz w:val="28"/>
          <w:szCs w:val="28"/>
        </w:rPr>
        <w:t xml:space="preserve">10.04.2023 № 4-р « О внесении изменений в </w:t>
      </w:r>
      <w:r>
        <w:rPr>
          <w:rFonts w:ascii="Times New Roman" w:hAnsi="Times New Roman" w:cs="Times New Roman"/>
          <w:sz w:val="28"/>
          <w:szCs w:val="28"/>
        </w:rPr>
        <w:lastRenderedPageBreak/>
        <w:t>распоряжение администрации муниципального образования Никитинское сельское поселение Сурского района Ульяновской области от 02.06.2014№ 9-р»</w:t>
      </w:r>
    </w:p>
    <w:p w:rsidR="00776591" w:rsidRPr="004D77A6" w:rsidRDefault="00776591" w:rsidP="004D77A6">
      <w:pPr>
        <w:pStyle w:val="a8"/>
        <w:jc w:val="both"/>
        <w:rPr>
          <w:rFonts w:ascii="Times New Roman" w:hAnsi="Times New Roman" w:cs="Times New Roman"/>
          <w:sz w:val="28"/>
          <w:szCs w:val="28"/>
        </w:rPr>
      </w:pPr>
      <w:r w:rsidRPr="004D77A6">
        <w:rPr>
          <w:rFonts w:ascii="Times New Roman" w:hAnsi="Times New Roman" w:cs="Times New Roman"/>
          <w:sz w:val="28"/>
          <w:szCs w:val="28"/>
        </w:rPr>
        <w:t>4. Настоящее распоряжение вступает в силу со дня его подписания.</w:t>
      </w:r>
    </w:p>
    <w:p w:rsidR="00776591" w:rsidRPr="00C34588" w:rsidRDefault="00776591" w:rsidP="00776591">
      <w:pPr>
        <w:jc w:val="both"/>
        <w:rPr>
          <w:rFonts w:ascii="Times New Roman" w:hAnsi="Times New Roman" w:cs="Times New Roman"/>
          <w:sz w:val="28"/>
          <w:szCs w:val="28"/>
        </w:rPr>
      </w:pPr>
    </w:p>
    <w:p w:rsidR="00776591" w:rsidRPr="00C34588" w:rsidRDefault="00C34588" w:rsidP="00C34588">
      <w:pPr>
        <w:pStyle w:val="a8"/>
        <w:rPr>
          <w:rFonts w:ascii="Times New Roman" w:hAnsi="Times New Roman" w:cs="Times New Roman"/>
          <w:sz w:val="28"/>
          <w:szCs w:val="28"/>
        </w:rPr>
      </w:pPr>
      <w:proofErr w:type="spellStart"/>
      <w:r w:rsidRPr="00C34588">
        <w:rPr>
          <w:rFonts w:ascii="Times New Roman" w:hAnsi="Times New Roman" w:cs="Times New Roman"/>
          <w:sz w:val="28"/>
          <w:szCs w:val="28"/>
        </w:rPr>
        <w:t>И.о</w:t>
      </w:r>
      <w:proofErr w:type="gramStart"/>
      <w:r w:rsidRPr="00C34588">
        <w:rPr>
          <w:rFonts w:ascii="Times New Roman" w:hAnsi="Times New Roman" w:cs="Times New Roman"/>
          <w:sz w:val="28"/>
          <w:szCs w:val="28"/>
        </w:rPr>
        <w:t>.</w:t>
      </w:r>
      <w:r w:rsidR="00776591" w:rsidRPr="00C34588">
        <w:rPr>
          <w:rFonts w:ascii="Times New Roman" w:hAnsi="Times New Roman" w:cs="Times New Roman"/>
          <w:sz w:val="28"/>
          <w:szCs w:val="28"/>
        </w:rPr>
        <w:t>Г</w:t>
      </w:r>
      <w:proofErr w:type="gramEnd"/>
      <w:r w:rsidR="00776591" w:rsidRPr="00C34588">
        <w:rPr>
          <w:rFonts w:ascii="Times New Roman" w:hAnsi="Times New Roman" w:cs="Times New Roman"/>
          <w:sz w:val="28"/>
          <w:szCs w:val="28"/>
        </w:rPr>
        <w:t>лав</w:t>
      </w:r>
      <w:r w:rsidRPr="00C34588">
        <w:rPr>
          <w:rFonts w:ascii="Times New Roman" w:hAnsi="Times New Roman" w:cs="Times New Roman"/>
          <w:sz w:val="28"/>
          <w:szCs w:val="28"/>
        </w:rPr>
        <w:t>ы</w:t>
      </w:r>
      <w:proofErr w:type="spellEnd"/>
      <w:r w:rsidR="00776591" w:rsidRPr="00C34588">
        <w:rPr>
          <w:rFonts w:ascii="Times New Roman" w:hAnsi="Times New Roman" w:cs="Times New Roman"/>
          <w:sz w:val="28"/>
          <w:szCs w:val="28"/>
        </w:rPr>
        <w:t xml:space="preserve"> администрации</w:t>
      </w:r>
    </w:p>
    <w:p w:rsidR="00776591" w:rsidRPr="00C34588" w:rsidRDefault="00776591" w:rsidP="00C34588">
      <w:pPr>
        <w:pStyle w:val="a8"/>
        <w:rPr>
          <w:rFonts w:ascii="Times New Roman" w:hAnsi="Times New Roman" w:cs="Times New Roman"/>
          <w:sz w:val="28"/>
          <w:szCs w:val="28"/>
        </w:rPr>
      </w:pPr>
      <w:r w:rsidRPr="00C34588">
        <w:rPr>
          <w:rFonts w:ascii="Times New Roman" w:hAnsi="Times New Roman" w:cs="Times New Roman"/>
          <w:sz w:val="28"/>
          <w:szCs w:val="28"/>
        </w:rPr>
        <w:t>муниципального образования</w:t>
      </w:r>
    </w:p>
    <w:p w:rsidR="00776591" w:rsidRPr="00C34588" w:rsidRDefault="00776591" w:rsidP="00C34588">
      <w:pPr>
        <w:pStyle w:val="a8"/>
        <w:rPr>
          <w:rFonts w:ascii="Times New Roman" w:hAnsi="Times New Roman" w:cs="Times New Roman"/>
          <w:sz w:val="28"/>
          <w:szCs w:val="28"/>
        </w:rPr>
      </w:pPr>
      <w:r w:rsidRPr="00C34588">
        <w:rPr>
          <w:rFonts w:ascii="Times New Roman" w:hAnsi="Times New Roman" w:cs="Times New Roman"/>
          <w:sz w:val="28"/>
          <w:szCs w:val="28"/>
        </w:rPr>
        <w:t>Никитинское  сельское поселение</w:t>
      </w:r>
      <w:r w:rsidRPr="00C34588">
        <w:rPr>
          <w:rFonts w:ascii="Times New Roman" w:hAnsi="Times New Roman" w:cs="Times New Roman"/>
          <w:sz w:val="28"/>
          <w:szCs w:val="28"/>
        </w:rPr>
        <w:tab/>
      </w:r>
      <w:r w:rsidRPr="00C34588">
        <w:rPr>
          <w:rFonts w:ascii="Times New Roman" w:hAnsi="Times New Roman" w:cs="Times New Roman"/>
          <w:sz w:val="28"/>
          <w:szCs w:val="28"/>
        </w:rPr>
        <w:tab/>
      </w:r>
      <w:r w:rsidRPr="00C34588">
        <w:rPr>
          <w:rFonts w:ascii="Times New Roman" w:hAnsi="Times New Roman" w:cs="Times New Roman"/>
          <w:sz w:val="28"/>
          <w:szCs w:val="28"/>
        </w:rPr>
        <w:tab/>
      </w:r>
      <w:r w:rsidRPr="00C34588">
        <w:rPr>
          <w:rFonts w:ascii="Times New Roman" w:hAnsi="Times New Roman" w:cs="Times New Roman"/>
          <w:sz w:val="28"/>
          <w:szCs w:val="28"/>
        </w:rPr>
        <w:tab/>
      </w:r>
      <w:r w:rsidRPr="00C34588">
        <w:rPr>
          <w:rFonts w:ascii="Times New Roman" w:hAnsi="Times New Roman" w:cs="Times New Roman"/>
          <w:sz w:val="28"/>
          <w:szCs w:val="28"/>
        </w:rPr>
        <w:tab/>
        <w:t xml:space="preserve"> </w:t>
      </w:r>
      <w:proofErr w:type="spellStart"/>
      <w:r w:rsidRPr="00C34588">
        <w:rPr>
          <w:rFonts w:ascii="Times New Roman" w:hAnsi="Times New Roman" w:cs="Times New Roman"/>
          <w:sz w:val="28"/>
          <w:szCs w:val="28"/>
        </w:rPr>
        <w:t>Ш.К.Камаев</w:t>
      </w:r>
      <w:proofErr w:type="spellEnd"/>
      <w:r w:rsidRPr="00C34588">
        <w:rPr>
          <w:rFonts w:ascii="Times New Roman" w:hAnsi="Times New Roman" w:cs="Times New Roman"/>
          <w:sz w:val="28"/>
          <w:szCs w:val="28"/>
        </w:rPr>
        <w:t xml:space="preserve"> </w:t>
      </w:r>
    </w:p>
    <w:p w:rsidR="00776591" w:rsidRDefault="00776591" w:rsidP="00776591">
      <w:pPr>
        <w:pStyle w:val="ConsPlusTitle"/>
        <w:widowControl/>
        <w:jc w:val="right"/>
        <w:rPr>
          <w:b w:val="0"/>
          <w:sz w:val="24"/>
          <w:szCs w:val="24"/>
        </w:rPr>
      </w:pPr>
    </w:p>
    <w:p w:rsidR="00776591" w:rsidRDefault="00776591" w:rsidP="00776591">
      <w:pPr>
        <w:pStyle w:val="ConsPlusTitle"/>
        <w:widowControl/>
        <w:jc w:val="right"/>
        <w:rPr>
          <w:b w:val="0"/>
          <w:sz w:val="24"/>
          <w:szCs w:val="24"/>
        </w:rPr>
      </w:pPr>
    </w:p>
    <w:p w:rsidR="00776591" w:rsidRDefault="0014212C" w:rsidP="00776591">
      <w:pPr>
        <w:pStyle w:val="ConsPlusTitle"/>
        <w:widowControl/>
        <w:jc w:val="right"/>
        <w:rPr>
          <w:b w:val="0"/>
          <w:sz w:val="24"/>
          <w:szCs w:val="24"/>
        </w:rPr>
      </w:pPr>
      <w:r>
        <w:rPr>
          <w:rFonts w:ascii="Times New Roman" w:hAnsi="Times New Roman" w:cs="Times New Roman"/>
          <w:color w:val="FF0000"/>
          <w:sz w:val="24"/>
          <w:szCs w:val="24"/>
        </w:rPr>
        <w:t xml:space="preserve"> </w:t>
      </w:r>
    </w:p>
    <w:p w:rsidR="00776591" w:rsidRDefault="00776591" w:rsidP="00776591">
      <w:pPr>
        <w:pStyle w:val="ConsPlusTitle"/>
        <w:widowControl/>
        <w:jc w:val="right"/>
        <w:rPr>
          <w:b w:val="0"/>
          <w:sz w:val="24"/>
          <w:szCs w:val="24"/>
        </w:rPr>
        <w:sectPr w:rsidR="00776591" w:rsidSect="004D77A6">
          <w:footerReference w:type="even" r:id="rId7"/>
          <w:footerReference w:type="default" r:id="rId8"/>
          <w:pgSz w:w="11906" w:h="16838"/>
          <w:pgMar w:top="851" w:right="566" w:bottom="426" w:left="1701" w:header="708" w:footer="708" w:gutter="0"/>
          <w:cols w:space="708"/>
          <w:docGrid w:linePitch="360"/>
        </w:sectPr>
      </w:pPr>
    </w:p>
    <w:p w:rsidR="00776591" w:rsidRDefault="00776591" w:rsidP="00776591">
      <w:pPr>
        <w:pStyle w:val="ConsPlusTitle"/>
        <w:widowControl/>
        <w:ind w:left="4956" w:firstLine="708"/>
        <w:jc w:val="center"/>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rsidR="00776591" w:rsidRDefault="00776591" w:rsidP="00776591">
      <w:pPr>
        <w:pStyle w:val="ConsPlusTitle"/>
        <w:widowControl/>
        <w:jc w:val="right"/>
        <w:rPr>
          <w:rFonts w:ascii="Times New Roman" w:hAnsi="Times New Roman" w:cs="Times New Roman"/>
          <w:b w:val="0"/>
          <w:sz w:val="28"/>
          <w:szCs w:val="28"/>
        </w:rPr>
      </w:pPr>
      <w:r w:rsidRPr="000E051E">
        <w:rPr>
          <w:rFonts w:ascii="Times New Roman" w:hAnsi="Times New Roman" w:cs="Times New Roman"/>
          <w:b w:val="0"/>
          <w:sz w:val="28"/>
          <w:szCs w:val="28"/>
        </w:rPr>
        <w:t>к распоряжению администрации</w:t>
      </w:r>
    </w:p>
    <w:p w:rsidR="00776591" w:rsidRDefault="00776591" w:rsidP="00776591">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муниципального образования</w:t>
      </w:r>
    </w:p>
    <w:p w:rsidR="00776591" w:rsidRPr="000E051E" w:rsidRDefault="00776591" w:rsidP="00776591">
      <w:pPr>
        <w:pStyle w:val="ConsPlusTitle"/>
        <w:widowControl/>
        <w:ind w:left="4248" w:firstLine="708"/>
        <w:jc w:val="center"/>
        <w:rPr>
          <w:rFonts w:ascii="Times New Roman" w:hAnsi="Times New Roman" w:cs="Times New Roman"/>
          <w:b w:val="0"/>
          <w:sz w:val="28"/>
          <w:szCs w:val="28"/>
        </w:rPr>
      </w:pPr>
      <w:r>
        <w:rPr>
          <w:rFonts w:ascii="Times New Roman" w:hAnsi="Times New Roman" w:cs="Times New Roman"/>
          <w:b w:val="0"/>
          <w:sz w:val="28"/>
          <w:szCs w:val="28"/>
        </w:rPr>
        <w:t xml:space="preserve">   Никитинское  сельское поселение</w:t>
      </w:r>
    </w:p>
    <w:p w:rsidR="00776591" w:rsidRPr="000E051E" w:rsidRDefault="003A4145" w:rsidP="00776591">
      <w:pPr>
        <w:pStyle w:val="ConsPlusTitle"/>
        <w:widowControl/>
        <w:ind w:left="4956" w:firstLine="708"/>
        <w:jc w:val="center"/>
        <w:rPr>
          <w:rFonts w:ascii="Times New Roman" w:hAnsi="Times New Roman" w:cs="Times New Roman"/>
          <w:b w:val="0"/>
          <w:sz w:val="28"/>
          <w:szCs w:val="28"/>
        </w:rPr>
      </w:pPr>
      <w:r w:rsidRPr="000E051E">
        <w:rPr>
          <w:rFonts w:ascii="Times New Roman" w:hAnsi="Times New Roman" w:cs="Times New Roman"/>
          <w:b w:val="0"/>
          <w:sz w:val="28"/>
          <w:szCs w:val="28"/>
          <w:u w:val="single"/>
        </w:rPr>
        <w:t>О</w:t>
      </w:r>
      <w:r w:rsidR="00776591" w:rsidRPr="000E051E">
        <w:rPr>
          <w:rFonts w:ascii="Times New Roman" w:hAnsi="Times New Roman" w:cs="Times New Roman"/>
          <w:b w:val="0"/>
          <w:sz w:val="28"/>
          <w:szCs w:val="28"/>
          <w:u w:val="single"/>
        </w:rPr>
        <w:t>т</w:t>
      </w:r>
      <w:r>
        <w:rPr>
          <w:rFonts w:ascii="Times New Roman" w:hAnsi="Times New Roman" w:cs="Times New Roman"/>
          <w:b w:val="0"/>
          <w:sz w:val="28"/>
          <w:szCs w:val="28"/>
          <w:u w:val="single"/>
        </w:rPr>
        <w:t xml:space="preserve"> 01.06.2023</w:t>
      </w:r>
      <w:r w:rsidR="00776591" w:rsidRPr="000E051E">
        <w:rPr>
          <w:rFonts w:ascii="Times New Roman" w:hAnsi="Times New Roman" w:cs="Times New Roman"/>
          <w:b w:val="0"/>
          <w:sz w:val="28"/>
          <w:szCs w:val="28"/>
          <w:u w:val="single"/>
        </w:rPr>
        <w:t xml:space="preserve">№ </w:t>
      </w:r>
      <w:r>
        <w:rPr>
          <w:rFonts w:ascii="Times New Roman" w:hAnsi="Times New Roman" w:cs="Times New Roman"/>
          <w:b w:val="0"/>
          <w:sz w:val="28"/>
          <w:szCs w:val="28"/>
          <w:u w:val="single"/>
        </w:rPr>
        <w:t>6</w:t>
      </w:r>
      <w:r w:rsidR="004D77A6">
        <w:rPr>
          <w:rFonts w:ascii="Times New Roman" w:hAnsi="Times New Roman" w:cs="Times New Roman"/>
          <w:b w:val="0"/>
          <w:sz w:val="28"/>
          <w:szCs w:val="28"/>
          <w:u w:val="single"/>
        </w:rPr>
        <w:t xml:space="preserve"> </w:t>
      </w:r>
      <w:r w:rsidR="00776591" w:rsidRPr="000E051E">
        <w:rPr>
          <w:rFonts w:ascii="Times New Roman" w:hAnsi="Times New Roman" w:cs="Times New Roman"/>
          <w:b w:val="0"/>
          <w:sz w:val="28"/>
          <w:szCs w:val="28"/>
          <w:u w:val="single"/>
        </w:rPr>
        <w:t>-</w:t>
      </w:r>
      <w:proofErr w:type="gramStart"/>
      <w:r w:rsidR="00776591">
        <w:rPr>
          <w:rFonts w:ascii="Times New Roman" w:hAnsi="Times New Roman" w:cs="Times New Roman"/>
          <w:b w:val="0"/>
          <w:sz w:val="28"/>
          <w:szCs w:val="28"/>
          <w:u w:val="single"/>
        </w:rPr>
        <w:t>р</w:t>
      </w:r>
      <w:proofErr w:type="gramEnd"/>
    </w:p>
    <w:p w:rsidR="00776591" w:rsidRDefault="00776591" w:rsidP="00776591">
      <w:pPr>
        <w:pStyle w:val="ConsPlusTitle"/>
        <w:widowControl/>
        <w:rPr>
          <w:b w:val="0"/>
        </w:rPr>
      </w:pPr>
    </w:p>
    <w:p w:rsidR="00776591" w:rsidRDefault="00776591" w:rsidP="00776591">
      <w:pPr>
        <w:pStyle w:val="ConsPlusTitle"/>
        <w:widowControl/>
        <w:jc w:val="center"/>
        <w:rPr>
          <w:b w:val="0"/>
        </w:rPr>
      </w:pPr>
    </w:p>
    <w:p w:rsidR="004D77A6" w:rsidRPr="004D77A6" w:rsidRDefault="004D77A6" w:rsidP="004D77A6">
      <w:pPr>
        <w:pStyle w:val="a8"/>
        <w:jc w:val="center"/>
        <w:rPr>
          <w:rFonts w:ascii="Times New Roman" w:hAnsi="Times New Roman" w:cs="Times New Roman"/>
          <w:b/>
          <w:sz w:val="24"/>
          <w:szCs w:val="24"/>
        </w:rPr>
      </w:pPr>
      <w:r w:rsidRPr="004D77A6">
        <w:rPr>
          <w:rFonts w:ascii="Times New Roman" w:hAnsi="Times New Roman" w:cs="Times New Roman"/>
          <w:b/>
          <w:sz w:val="24"/>
          <w:szCs w:val="24"/>
        </w:rPr>
        <w:t>ПРАВИЛА ВНУТРЕННЕГО ТРУДОВОГО РАСПОРЯДКА АДМИНИСТРАЦИИ МУНИЦИПАЛЬНОГО ОБРАЗОВАНИЯ НИКИТИНСКОЕ  СЕЛЬСКОЕ ПОСЕЛЕНИЕ СУРСКОГО РАЙОНА УЛЬЯНОВСКОЙ ОБЛАСТИ</w:t>
      </w:r>
    </w:p>
    <w:p w:rsidR="00776591" w:rsidRPr="0056478B" w:rsidRDefault="00776591" w:rsidP="004D77A6">
      <w:pPr>
        <w:pStyle w:val="a8"/>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1. Общие положения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1.1. </w:t>
      </w:r>
      <w:proofErr w:type="gramStart"/>
      <w:r w:rsidRPr="004D77A6">
        <w:rPr>
          <w:rFonts w:ascii="Times New Roman" w:eastAsia="Times New Roman" w:hAnsi="Times New Roman" w:cs="Times New Roman"/>
          <w:color w:val="000000"/>
          <w:sz w:val="24"/>
          <w:szCs w:val="24"/>
        </w:rPr>
        <w:t>Настоящие Правила внутреннего трудового распорядка (далее – Правила) определяют трудовой распорядок в Администрации муниципального образования Никитинское сельское поселение Сурского района Ульяновской области  (далее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Администрации.</w:t>
      </w:r>
      <w:proofErr w:type="gramEnd"/>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1.2. Настоящие Правила являются локальным нормативным актом, разработанным и утвержденным в соответствии с трудовым законодательством РФ и иными федеральными законами в целях укрепления трудовой дисциплины, эффективной организации труда, рационального использования рабочего времени работниками Администрации.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1.3. Настоящие Правила распространяются на всех работников Администрации: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муниципальных служащих;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работников, занимающих должности, не относящиеся к должностям муниципальной службы, и осуществляющих техническое обеспечение деятельности Администрации (далее – технические работники).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1.4. При приеме на работу (до подписания трудового договора) гражданин должен быть ознакомлен с настоящими Правилами, коллективным договором, иными локальными нормативными актами, непосредственно связанными с трудовой деятельностью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1.5. 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2. Порядок приема работников на работу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2.1. Прием на работу в Администрацию осуществляется на основании заключенного трудового договора.</w:t>
      </w:r>
    </w:p>
    <w:p w:rsidR="00776591" w:rsidRPr="004D77A6" w:rsidRDefault="00776591" w:rsidP="0056478B">
      <w:pPr>
        <w:pStyle w:val="a8"/>
        <w:jc w:val="both"/>
        <w:rPr>
          <w:rFonts w:ascii="Times New Roman" w:eastAsia="Times New Roman" w:hAnsi="Times New Roman" w:cs="Times New Roman"/>
          <w:color w:val="000000"/>
          <w:sz w:val="24"/>
          <w:szCs w:val="24"/>
        </w:rPr>
      </w:pPr>
      <w:proofErr w:type="gramStart"/>
      <w:r w:rsidRPr="004D77A6">
        <w:rPr>
          <w:rFonts w:ascii="Times New Roman" w:eastAsia="Times New Roman" w:hAnsi="Times New Roman" w:cs="Times New Roman"/>
          <w:color w:val="000000"/>
          <w:sz w:val="24"/>
          <w:szCs w:val="24"/>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w:t>
      </w:r>
      <w:proofErr w:type="gramEnd"/>
      <w:r w:rsidRPr="004D77A6">
        <w:rPr>
          <w:rFonts w:ascii="Times New Roman" w:eastAsia="Times New Roman" w:hAnsi="Times New Roman" w:cs="Times New Roman"/>
          <w:color w:val="000000"/>
          <w:sz w:val="24"/>
          <w:szCs w:val="24"/>
        </w:rPr>
        <w:t xml:space="preserve"> соглашением трудовую функцию в интересах, под управлением и контролем работодателя, соблюдать настоящие Правила.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2.2. Сторонами трудового договора с муниципальным служащим являются представитель нанимателя (работодатель) (далее – работодатель) и муниципальный служащий (далее – работник).</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Сторонами трудового договора с техническим работником являются работодатель и работник.</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2.3. Трудовой договор заключается в письменной форме, составляется и подписывается сторонами в двух экземплярах. Один экземпляр хранится работодателем в личном деле работника, второй – у работника.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2.4. Технический работник при заключении трудового договора предъявляет работодателю следующие документы: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 паспорт или иной документ, удостоверяющий личность;</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 трудовую книжку и (или) сведения о трудовой деятельности (статья 66.1 ТК РФ), за исключением случаев, если трудовой договор заключается впервые;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3) документ, подтверждающий регистрацию в системе индивидуального (персонифицированного) учета, в том числе в форме электронного документа;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 документы воинского учета - для военнообязанных и лиц, подлежащих призыву на военную службу;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5)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776591" w:rsidRPr="004D77A6" w:rsidRDefault="00776591" w:rsidP="0056478B">
      <w:pPr>
        <w:pStyle w:val="a8"/>
        <w:jc w:val="both"/>
        <w:rPr>
          <w:rFonts w:ascii="Times New Roman" w:eastAsia="Times New Roman" w:hAnsi="Times New Roman" w:cs="Times New Roman"/>
          <w:color w:val="000000"/>
          <w:sz w:val="24"/>
          <w:szCs w:val="24"/>
        </w:rPr>
      </w:pPr>
      <w:proofErr w:type="gramStart"/>
      <w:r w:rsidRPr="004D77A6">
        <w:rPr>
          <w:rFonts w:ascii="Times New Roman" w:eastAsia="Times New Roman" w:hAnsi="Times New Roman" w:cs="Times New Roman"/>
          <w:color w:val="000000"/>
          <w:sz w:val="24"/>
          <w:szCs w:val="24"/>
        </w:rPr>
        <w:t>6)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w:t>
      </w:r>
      <w:proofErr w:type="gramEnd"/>
      <w:r w:rsidRPr="004D77A6">
        <w:rPr>
          <w:rFonts w:ascii="Times New Roman" w:eastAsia="Times New Roman" w:hAnsi="Times New Roman" w:cs="Times New Roman"/>
          <w:color w:val="000000"/>
          <w:sz w:val="24"/>
          <w:szCs w:val="24"/>
        </w:rPr>
        <w:t xml:space="preserve"> РФ, иным федеральным законом не допускаются лица, имеющие или имевшие судимость, подвергающиеся или подвергавшиеся уголовному преследованию;</w:t>
      </w:r>
    </w:p>
    <w:p w:rsidR="00776591" w:rsidRPr="004D77A6" w:rsidRDefault="00776591" w:rsidP="0056478B">
      <w:pPr>
        <w:pStyle w:val="a8"/>
        <w:jc w:val="both"/>
        <w:rPr>
          <w:rFonts w:ascii="Times New Roman" w:eastAsia="Times New Roman" w:hAnsi="Times New Roman" w:cs="Times New Roman"/>
          <w:color w:val="000000"/>
          <w:sz w:val="24"/>
          <w:szCs w:val="24"/>
        </w:rPr>
      </w:pPr>
      <w:proofErr w:type="gramStart"/>
      <w:r w:rsidRPr="004D77A6">
        <w:rPr>
          <w:rFonts w:ascii="Times New Roman" w:eastAsia="Times New Roman" w:hAnsi="Times New Roman" w:cs="Times New Roman"/>
          <w:color w:val="000000"/>
          <w:sz w:val="24"/>
          <w:szCs w:val="24"/>
        </w:rPr>
        <w:t xml:space="preserve">7)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4D77A6">
        <w:rPr>
          <w:rFonts w:ascii="Times New Roman" w:eastAsia="Times New Roman" w:hAnsi="Times New Roman" w:cs="Times New Roman"/>
          <w:color w:val="000000"/>
          <w:sz w:val="24"/>
          <w:szCs w:val="24"/>
        </w:rPr>
        <w:t>психоактивных</w:t>
      </w:r>
      <w:proofErr w:type="spellEnd"/>
      <w:r w:rsidRPr="004D77A6">
        <w:rPr>
          <w:rFonts w:ascii="Times New Roman" w:eastAsia="Times New Roman" w:hAnsi="Times New Roman" w:cs="Times New Roman"/>
          <w:color w:val="000000"/>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w:t>
      </w:r>
      <w:proofErr w:type="gramEnd"/>
      <w:r w:rsidRPr="004D77A6">
        <w:rPr>
          <w:rFonts w:ascii="Times New Roman" w:eastAsia="Times New Roman" w:hAnsi="Times New Roman" w:cs="Times New Roman"/>
          <w:color w:val="000000"/>
          <w:sz w:val="24"/>
          <w:szCs w:val="24"/>
        </w:rPr>
        <w:t xml:space="preserve">, </w:t>
      </w:r>
      <w:proofErr w:type="gramStart"/>
      <w:r w:rsidRPr="004D77A6">
        <w:rPr>
          <w:rFonts w:ascii="Times New Roman" w:eastAsia="Times New Roman" w:hAnsi="Times New Roman" w:cs="Times New Roman"/>
          <w:color w:val="000000"/>
          <w:sz w:val="24"/>
          <w:szCs w:val="24"/>
        </w:rPr>
        <w:t>связанную</w:t>
      </w:r>
      <w:proofErr w:type="gramEnd"/>
      <w:r w:rsidRPr="004D77A6">
        <w:rPr>
          <w:rFonts w:ascii="Times New Roman" w:eastAsia="Times New Roman" w:hAnsi="Times New Roman" w:cs="Times New Roman"/>
          <w:color w:val="000000"/>
          <w:sz w:val="24"/>
          <w:szCs w:val="24"/>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4D77A6">
        <w:rPr>
          <w:rFonts w:ascii="Times New Roman" w:eastAsia="Times New Roman" w:hAnsi="Times New Roman" w:cs="Times New Roman"/>
          <w:color w:val="000000"/>
          <w:sz w:val="24"/>
          <w:szCs w:val="24"/>
        </w:rPr>
        <w:t>психоактивных</w:t>
      </w:r>
      <w:proofErr w:type="spellEnd"/>
      <w:r w:rsidRPr="004D77A6">
        <w:rPr>
          <w:rFonts w:ascii="Times New Roman" w:eastAsia="Times New Roman" w:hAnsi="Times New Roman" w:cs="Times New Roman"/>
          <w:color w:val="000000"/>
          <w:sz w:val="24"/>
          <w:szCs w:val="24"/>
        </w:rPr>
        <w:t xml:space="preserve"> веществ, до окончания срока, в течение которого лицо считается подвергнутым административному наказанию.</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 в отдельных случаях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Заключение трудового договора без предъявления указанных документов не производится.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2.5. Муниципальный служащий при заключении трудового договора предъявляет работодателю следующие документы: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 заявление с просьбой о поступлении на муниципальную службу и замещении должности муниципальной службы;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3) паспорт;</w:t>
      </w:r>
    </w:p>
    <w:p w:rsidR="0014212C" w:rsidRPr="00F036BF" w:rsidRDefault="00776591" w:rsidP="0014212C">
      <w:pPr>
        <w:pStyle w:val="a8"/>
        <w:jc w:val="both"/>
        <w:rPr>
          <w:rFonts w:ascii="Times New Roman" w:eastAsia="Times New Roman" w:hAnsi="Times New Roman" w:cs="Times New Roman"/>
          <w:color w:val="FF0000"/>
          <w:sz w:val="28"/>
          <w:szCs w:val="28"/>
        </w:rPr>
      </w:pPr>
      <w:r w:rsidRPr="004D77A6">
        <w:rPr>
          <w:rFonts w:ascii="Times New Roman" w:eastAsia="Times New Roman" w:hAnsi="Times New Roman" w:cs="Times New Roman"/>
          <w:color w:val="000000"/>
          <w:sz w:val="24"/>
          <w:szCs w:val="24"/>
        </w:rPr>
        <w:t xml:space="preserve">4) </w:t>
      </w:r>
      <w:r w:rsidR="0014212C" w:rsidRPr="0014212C">
        <w:rPr>
          <w:rFonts w:ascii="Times New Roman" w:hAnsi="Times New Roman" w:cs="Times New Roman"/>
          <w:color w:val="FF0000"/>
          <w:sz w:val="24"/>
          <w:szCs w:val="24"/>
        </w:rPr>
        <w:t>«</w:t>
      </w:r>
      <w:r w:rsidR="0014212C" w:rsidRPr="0014212C">
        <w:rPr>
          <w:rFonts w:ascii="Times New Roman" w:eastAsia="Times New Roman" w:hAnsi="Times New Roman" w:cs="Times New Roman"/>
          <w:color w:val="FF0000"/>
          <w:sz w:val="24"/>
          <w:szCs w:val="24"/>
        </w:rPr>
        <w:t xml:space="preserve"> копию трудовой книжки, 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roofErr w:type="gramStart"/>
      <w:r w:rsidR="0014212C" w:rsidRPr="0014212C">
        <w:rPr>
          <w:rFonts w:ascii="Times New Roman" w:eastAsia="Times New Roman" w:hAnsi="Times New Roman" w:cs="Times New Roman"/>
          <w:color w:val="FF0000"/>
          <w:sz w:val="24"/>
          <w:szCs w:val="24"/>
        </w:rPr>
        <w:t>;»</w:t>
      </w:r>
      <w:proofErr w:type="gramEnd"/>
      <w:r w:rsidR="0014212C" w:rsidRPr="0014212C">
        <w:rPr>
          <w:rFonts w:ascii="Times New Roman" w:eastAsia="Times New Roman" w:hAnsi="Times New Roman" w:cs="Times New Roman"/>
          <w:color w:val="FF0000"/>
          <w:sz w:val="24"/>
          <w:szCs w:val="24"/>
        </w:rPr>
        <w:t xml:space="preserve"> в редакции распоряжения №8-р от 14.07.2023</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5) документ об образовании;</w:t>
      </w:r>
    </w:p>
    <w:p w:rsidR="00776591" w:rsidRPr="0014212C" w:rsidRDefault="0014212C" w:rsidP="0056478B">
      <w:pPr>
        <w:pStyle w:val="a8"/>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4"/>
          <w:szCs w:val="24"/>
        </w:rPr>
        <w:t>6) «</w:t>
      </w:r>
      <w:r w:rsidRPr="0014212C">
        <w:rPr>
          <w:rFonts w:ascii="Times New Roman" w:eastAsia="Times New Roman" w:hAnsi="Times New Roman" w:cs="Times New Roman"/>
          <w:color w:val="FF0000"/>
          <w:sz w:val="24"/>
          <w:szCs w:val="24"/>
        </w:rPr>
        <w:t>д</w:t>
      </w:r>
      <w:r w:rsidRPr="0014212C">
        <w:rPr>
          <w:rFonts w:ascii="Times New Roman" w:eastAsia="Times New Roman" w:hAnsi="Times New Roman" w:cs="Times New Roman"/>
          <w:color w:val="FF0000"/>
          <w:sz w:val="24"/>
          <w:szCs w:val="24"/>
        </w:rPr>
        <w:t>окумент, подтверждающий регистрацию в системе индивидуального (персонифицированного</w:t>
      </w:r>
      <w:proofErr w:type="gramStart"/>
      <w:r w:rsidRPr="0014212C">
        <w:rPr>
          <w:rFonts w:ascii="Times New Roman" w:eastAsia="Times New Roman" w:hAnsi="Times New Roman" w:cs="Times New Roman"/>
          <w:color w:val="FF0000"/>
          <w:sz w:val="24"/>
          <w:szCs w:val="24"/>
        </w:rPr>
        <w:t>)у</w:t>
      </w:r>
      <w:proofErr w:type="gramEnd"/>
      <w:r w:rsidRPr="0014212C">
        <w:rPr>
          <w:rFonts w:ascii="Times New Roman" w:eastAsia="Times New Roman" w:hAnsi="Times New Roman" w:cs="Times New Roman"/>
          <w:color w:val="FF0000"/>
          <w:sz w:val="24"/>
          <w:szCs w:val="24"/>
        </w:rPr>
        <w:t>чета  , за исключением случаев, когда трудовой договор (контракт) заключается впервые;» в редакции распоряжения №8-р от 14.07.2023</w:t>
      </w:r>
      <w:r w:rsidR="00776591" w:rsidRPr="004D77A6">
        <w:rPr>
          <w:rFonts w:ascii="Times New Roman" w:eastAsia="Times New Roman" w:hAnsi="Times New Roman" w:cs="Times New Roman"/>
          <w:color w:val="000000"/>
          <w:sz w:val="24"/>
          <w:szCs w:val="24"/>
        </w:rPr>
        <w:t>;</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 документы воинского учета - для граждан, пребывающих в запасе, и лиц, подлежащих призыву на военную службу;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9) заключение медицинской организации об отсутствии заболевания, препятствующего поступлению на муниципальную службу;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 общедоступную информацию, а также данные, позволяющие его идентифицировать;</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2.6. 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w:t>
      </w:r>
      <w:proofErr w:type="gramStart"/>
      <w:r w:rsidRPr="004D77A6">
        <w:rPr>
          <w:rFonts w:ascii="Times New Roman" w:eastAsia="Times New Roman" w:hAnsi="Times New Roman" w:cs="Times New Roman"/>
          <w:color w:val="000000"/>
          <w:sz w:val="24"/>
          <w:szCs w:val="24"/>
        </w:rPr>
        <w:t>,</w:t>
      </w:r>
      <w:proofErr w:type="gramEnd"/>
      <w:r w:rsidRPr="004D77A6">
        <w:rPr>
          <w:rFonts w:ascii="Times New Roman" w:eastAsia="Times New Roman" w:hAnsi="Times New Roman" w:cs="Times New Roman"/>
          <w:color w:val="000000"/>
          <w:sz w:val="24"/>
          <w:szCs w:val="24"/>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2.7. Трудовые договоры могут заключаться: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на неопределенный срок;</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на определенный срок (срочный трудовой договор).</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2.8. Срочный трудовой договор заключается: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на время выполнения временных (до двух месяцев) работ;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 лицами, принимаемыми для выполнения заведомо определенной работы в случаях, когда ее завершение не может быть определено конкретной датой;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 в случаях избрания на определенный срок в состав выборного органа или на выборную </w:t>
      </w:r>
      <w:proofErr w:type="gramStart"/>
      <w:r w:rsidRPr="004D77A6">
        <w:rPr>
          <w:rFonts w:ascii="Times New Roman" w:eastAsia="Times New Roman" w:hAnsi="Times New Roman" w:cs="Times New Roman"/>
          <w:color w:val="000000"/>
          <w:sz w:val="24"/>
          <w:szCs w:val="24"/>
        </w:rPr>
        <w:t>должность</w:t>
      </w:r>
      <w:proofErr w:type="gramEnd"/>
      <w:r w:rsidRPr="004D77A6">
        <w:rPr>
          <w:rFonts w:ascii="Times New Roman" w:eastAsia="Times New Roman" w:hAnsi="Times New Roman" w:cs="Times New Roman"/>
          <w:color w:val="000000"/>
          <w:sz w:val="24"/>
          <w:szCs w:val="24"/>
        </w:rPr>
        <w:t xml:space="preserve">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 других случаях, предусмотренных Трудовым кодексом Российской Федерации (далее – ТК РФ),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По соглашению сторон срочный трудовой договор может заключаться: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 лицами, поступающими на работу по совместительству;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 других случаях, предусмотренных ТК РФ, или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2.10. Испытание при приеме на работу не устанавливается </w:t>
      </w:r>
      <w:proofErr w:type="gramStart"/>
      <w:r w:rsidRPr="004D77A6">
        <w:rPr>
          <w:rFonts w:ascii="Times New Roman" w:eastAsia="Times New Roman" w:hAnsi="Times New Roman" w:cs="Times New Roman"/>
          <w:color w:val="000000"/>
          <w:sz w:val="24"/>
          <w:szCs w:val="24"/>
        </w:rPr>
        <w:t>для</w:t>
      </w:r>
      <w:proofErr w:type="gramEnd"/>
      <w:r w:rsidRPr="004D77A6">
        <w:rPr>
          <w:rFonts w:ascii="Times New Roman" w:eastAsia="Times New Roman" w:hAnsi="Times New Roman" w:cs="Times New Roman"/>
          <w:color w:val="000000"/>
          <w:sz w:val="24"/>
          <w:szCs w:val="24"/>
        </w:rPr>
        <w:t>:</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беременных женщин и женщин, имеющих детей в возрасте до полутора лет;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лиц, не достигших возраста восемнадцати лет;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лиц, избранных на выборную должность на оплачиваемую работу;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лиц, приглашенных на работу в порядке перевода от другого работодателя по согласованию между работодателями;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 лиц, заключающих трудовой договор на срок до двух месяцев.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иных лиц в случаях, предусмотренных ТК РФ, иными федеральными законами, коллективным договором.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2.11. При заключении трудового договора на срок от двух до шести месяцев испытание не может превышать двух недель.</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2.12. В период испытания на работника распространяется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2.13.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2.14.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4D77A6">
        <w:rPr>
          <w:rFonts w:ascii="Times New Roman" w:eastAsia="Times New Roman" w:hAnsi="Times New Roman" w:cs="Times New Roman"/>
          <w:color w:val="000000"/>
          <w:sz w:val="24"/>
          <w:szCs w:val="24"/>
        </w:rPr>
        <w:t>позднее</w:t>
      </w:r>
      <w:proofErr w:type="gramEnd"/>
      <w:r w:rsidRPr="004D77A6">
        <w:rPr>
          <w:rFonts w:ascii="Times New Roman" w:eastAsia="Times New Roman" w:hAnsi="Times New Roman" w:cs="Times New Roman"/>
          <w:color w:val="000000"/>
          <w:sz w:val="24"/>
          <w:szCs w:val="24"/>
        </w:rPr>
        <w:t xml:space="preserve"> чем за три дня с указанием причин, послуживших основанием для признания этого работника не выдержавшим испытание.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2.15. При заключении трудового договора лица, не достигшие возраста восемнадцати лет, а также иные лица в случаях, предусмотренных ТК РФ и иными федеральными законами, должны пройти обязательный предварительный медицинский осмотр.</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2.16. На основании заключенного трудового договора издается распоряжение о назначении (приеме) работника на работу. Содержание распоряжения должно соответствовать условиям заключенного трудового договора. Распоряжение о назначении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надлежащим образом заверенную копию указанного распоряжения.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2.17. На всех работников, принятых по трудовому договору на основную работу, проработавших в Администрации свыше пяти дней, ведутся трудовые книжки в порядке, установленном законодательством Российской Федерации (за исключением случаев, если в соответствии с ТК РФ, иным федеральным законом трудовая книжка на работника не ведется).</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 xml:space="preserve">  3. Порядок перевода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3.1.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3.2. Перевод работника может быть произведен только с письменного согласия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3.3. Допускается временный перевод (сроком до одного месяца) на другую работу, не обусловленную трудовым договором, без письменного согласия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абз.2 настоящего пункта. При этом перевод на работу, требующую более низкой квалификации, допускается только с письменного согласия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w:t>
      </w:r>
      <w:r w:rsidRPr="004D77A6">
        <w:rPr>
          <w:rFonts w:ascii="Times New Roman" w:eastAsia="Times New Roman" w:hAnsi="Times New Roman" w:cs="Times New Roman"/>
          <w:color w:val="000000"/>
          <w:sz w:val="24"/>
          <w:szCs w:val="24"/>
        </w:rPr>
        <w:lastRenderedPageBreak/>
        <w:t>подписывается сторонами (работодателем и работником). Один экземпляр соглашения передается работнику, другой хранится у работодателя.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3.5. На основании дополнительного соглашения к трудовому договору издается распоряжение о переводе работника на другую работу, которое объявляется работнику под роспись.</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4. Порядок увольнения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 4.1. Трудовой договор прекращается (расторгается) в порядке и по основаниям, предусмотренным ТК РФ,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роспись, на распоряжении производится соответствующая запись.</w:t>
      </w:r>
    </w:p>
    <w:p w:rsidR="00776591" w:rsidRPr="0056478B" w:rsidRDefault="00776591" w:rsidP="0056478B">
      <w:pPr>
        <w:pStyle w:val="a8"/>
        <w:jc w:val="both"/>
        <w:rPr>
          <w:rFonts w:ascii="Times New Roman" w:eastAsia="Times New Roman" w:hAnsi="Times New Roman" w:cs="Times New Roman"/>
          <w:color w:val="000000" w:themeColor="text1"/>
          <w:sz w:val="24"/>
          <w:szCs w:val="24"/>
        </w:rPr>
      </w:pPr>
      <w:r w:rsidRPr="0056478B">
        <w:rPr>
          <w:rFonts w:ascii="Times New Roman" w:eastAsia="Times New Roman" w:hAnsi="Times New Roman" w:cs="Times New Roman"/>
          <w:color w:val="000000" w:themeColor="text1"/>
          <w:sz w:val="24"/>
          <w:szCs w:val="24"/>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w:t>
      </w:r>
      <w:proofErr w:type="gramStart"/>
      <w:r w:rsidRPr="0056478B">
        <w:rPr>
          <w:rFonts w:ascii="Times New Roman" w:eastAsia="Times New Roman" w:hAnsi="Times New Roman" w:cs="Times New Roman"/>
          <w:color w:val="000000" w:themeColor="text1"/>
          <w:sz w:val="24"/>
          <w:szCs w:val="24"/>
        </w:rPr>
        <w:t xml:space="preserve"> Т</w:t>
      </w:r>
      <w:proofErr w:type="gramEnd"/>
      <w:r w:rsidR="00B4032F">
        <w:fldChar w:fldCharType="begin"/>
      </w:r>
      <w:r w:rsidR="00B4032F">
        <w:instrText xml:space="preserve"> HYPERLINK "consultantplus://offline/ref=3C98510AE0E147FCD214194EFA328957D24357E</w:instrText>
      </w:r>
      <w:r w:rsidR="00B4032F">
        <w:instrText xml:space="preserve">958381C7B60C5ECD28DF4bEN" </w:instrText>
      </w:r>
      <w:r w:rsidR="00B4032F">
        <w:fldChar w:fldCharType="separate"/>
      </w:r>
      <w:r w:rsidRPr="0056478B">
        <w:rPr>
          <w:rFonts w:ascii="Times New Roman" w:eastAsia="Times New Roman" w:hAnsi="Times New Roman" w:cs="Times New Roman"/>
          <w:color w:val="000000" w:themeColor="text1"/>
          <w:sz w:val="24"/>
          <w:szCs w:val="24"/>
        </w:rPr>
        <w:t>К</w:t>
      </w:r>
      <w:r w:rsidR="00B4032F">
        <w:rPr>
          <w:rFonts w:ascii="Times New Roman" w:eastAsia="Times New Roman" w:hAnsi="Times New Roman" w:cs="Times New Roman"/>
          <w:color w:val="000000" w:themeColor="text1"/>
          <w:sz w:val="24"/>
          <w:szCs w:val="24"/>
        </w:rPr>
        <w:fldChar w:fldCharType="end"/>
      </w:r>
      <w:r w:rsidRPr="0056478B">
        <w:rPr>
          <w:rFonts w:ascii="Times New Roman" w:eastAsia="Times New Roman" w:hAnsi="Times New Roman" w:cs="Times New Roman"/>
          <w:color w:val="000000" w:themeColor="text1"/>
          <w:sz w:val="24"/>
          <w:szCs w:val="24"/>
        </w:rPr>
        <w:t> РФ или иным федеральным законом, сохранялось место работы (должность).</w:t>
      </w:r>
    </w:p>
    <w:p w:rsidR="00776591" w:rsidRPr="0056478B" w:rsidRDefault="00776591" w:rsidP="0056478B">
      <w:pPr>
        <w:pStyle w:val="a8"/>
        <w:jc w:val="both"/>
        <w:rPr>
          <w:rFonts w:ascii="Times New Roman" w:eastAsia="Times New Roman" w:hAnsi="Times New Roman" w:cs="Times New Roman"/>
          <w:color w:val="000000" w:themeColor="text1"/>
          <w:sz w:val="24"/>
          <w:szCs w:val="24"/>
        </w:rPr>
      </w:pPr>
      <w:r w:rsidRPr="0056478B">
        <w:rPr>
          <w:rFonts w:ascii="Times New Roman" w:eastAsia="Times New Roman" w:hAnsi="Times New Roman" w:cs="Times New Roman"/>
          <w:color w:val="000000" w:themeColor="text1"/>
          <w:sz w:val="24"/>
          <w:szCs w:val="24"/>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 удостоверение.</w:t>
      </w:r>
    </w:p>
    <w:p w:rsidR="00776591" w:rsidRPr="0056478B" w:rsidRDefault="00776591" w:rsidP="0056478B">
      <w:pPr>
        <w:pStyle w:val="a8"/>
        <w:jc w:val="both"/>
        <w:rPr>
          <w:rFonts w:ascii="Times New Roman" w:eastAsia="Times New Roman" w:hAnsi="Times New Roman" w:cs="Times New Roman"/>
          <w:color w:val="000000" w:themeColor="text1"/>
          <w:sz w:val="24"/>
          <w:szCs w:val="24"/>
        </w:rPr>
      </w:pPr>
      <w:r w:rsidRPr="0056478B">
        <w:rPr>
          <w:rFonts w:ascii="Times New Roman" w:eastAsia="Times New Roman" w:hAnsi="Times New Roman" w:cs="Times New Roman"/>
          <w:color w:val="000000" w:themeColor="text1"/>
          <w:sz w:val="24"/>
          <w:szCs w:val="24"/>
        </w:rPr>
        <w:t>4.5. 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9" w:history="1">
        <w:r w:rsidRPr="0056478B">
          <w:rPr>
            <w:rFonts w:ascii="Times New Roman" w:eastAsia="Times New Roman" w:hAnsi="Times New Roman" w:cs="Times New Roman"/>
            <w:color w:val="000000" w:themeColor="text1"/>
            <w:sz w:val="24"/>
            <w:szCs w:val="24"/>
          </w:rPr>
          <w:t>статья 66.1</w:t>
        </w:r>
      </w:hyperlink>
      <w:r w:rsidRPr="0056478B">
        <w:rPr>
          <w:rFonts w:ascii="Times New Roman" w:eastAsia="Times New Roman" w:hAnsi="Times New Roman" w:cs="Times New Roman"/>
          <w:color w:val="000000" w:themeColor="text1"/>
          <w:sz w:val="24"/>
          <w:szCs w:val="24"/>
        </w:rPr>
        <w:t> Трудового Кодекса РФ) у данного работодателя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56478B">
        <w:rPr>
          <w:rFonts w:ascii="Times New Roman" w:eastAsia="Times New Roman" w:hAnsi="Times New Roman" w:cs="Times New Roman"/>
          <w:color w:val="000000" w:themeColor="text1"/>
          <w:sz w:val="24"/>
          <w:szCs w:val="24"/>
        </w:rPr>
        <w:t xml:space="preserve">4.6. </w:t>
      </w:r>
      <w:proofErr w:type="gramStart"/>
      <w:r w:rsidRPr="0056478B">
        <w:rPr>
          <w:rFonts w:ascii="Times New Roman" w:eastAsia="Times New Roman" w:hAnsi="Times New Roman" w:cs="Times New Roman"/>
          <w:color w:val="000000" w:themeColor="text1"/>
          <w:sz w:val="24"/>
          <w:szCs w:val="24"/>
        </w:rPr>
        <w:t>Запись в трудовую книжку и внесение информации в сведения о трудовой деятельности (</w:t>
      </w:r>
      <w:hyperlink r:id="rId10" w:history="1">
        <w:r w:rsidRPr="0056478B">
          <w:rPr>
            <w:rFonts w:ascii="Times New Roman" w:eastAsia="Times New Roman" w:hAnsi="Times New Roman" w:cs="Times New Roman"/>
            <w:color w:val="000000" w:themeColor="text1"/>
            <w:sz w:val="24"/>
            <w:szCs w:val="24"/>
          </w:rPr>
          <w:t>статья 66.1</w:t>
        </w:r>
      </w:hyperlink>
      <w:r w:rsidRPr="0056478B">
        <w:rPr>
          <w:rFonts w:ascii="Times New Roman" w:eastAsia="Times New Roman" w:hAnsi="Times New Roman" w:cs="Times New Roman"/>
          <w:color w:val="000000" w:themeColor="text1"/>
          <w:sz w:val="24"/>
          <w:szCs w:val="24"/>
        </w:rPr>
        <w:t> ТК РФ) об</w:t>
      </w:r>
      <w:r w:rsidRPr="004D77A6">
        <w:rPr>
          <w:rFonts w:ascii="Times New Roman" w:eastAsia="Times New Roman" w:hAnsi="Times New Roman" w:cs="Times New Roman"/>
          <w:color w:val="000000"/>
          <w:sz w:val="24"/>
          <w:szCs w:val="24"/>
        </w:rPr>
        <w:t xml:space="preserve">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4.7. В случае</w:t>
      </w:r>
      <w:proofErr w:type="gramStart"/>
      <w:r w:rsidRPr="004D77A6">
        <w:rPr>
          <w:rFonts w:ascii="Times New Roman" w:eastAsia="Times New Roman" w:hAnsi="Times New Roman" w:cs="Times New Roman"/>
          <w:color w:val="000000"/>
          <w:sz w:val="24"/>
          <w:szCs w:val="24"/>
        </w:rPr>
        <w:t>,</w:t>
      </w:r>
      <w:proofErr w:type="gramEnd"/>
      <w:r w:rsidRPr="004D77A6">
        <w:rPr>
          <w:rFonts w:ascii="Times New Roman" w:eastAsia="Times New Roman" w:hAnsi="Times New Roman" w:cs="Times New Roman"/>
          <w:color w:val="000000"/>
          <w:sz w:val="24"/>
          <w:szCs w:val="24"/>
        </w:rPr>
        <w:t xml:space="preserve"> если в день прекращения трудового договора выдать трудовую книжку работнику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4D77A6">
        <w:rPr>
          <w:rFonts w:ascii="Times New Roman" w:eastAsia="Times New Roman" w:hAnsi="Times New Roman" w:cs="Times New Roman"/>
          <w:color w:val="000000"/>
          <w:sz w:val="24"/>
          <w:szCs w:val="24"/>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11" w:history="1">
        <w:r w:rsidRPr="004D77A6">
          <w:rPr>
            <w:rFonts w:ascii="Times New Roman" w:eastAsia="Times New Roman" w:hAnsi="Times New Roman" w:cs="Times New Roman"/>
            <w:color w:val="000000" w:themeColor="text1"/>
            <w:sz w:val="24"/>
            <w:szCs w:val="24"/>
          </w:rPr>
          <w:t>подпунктом "а" пункта 6 части первой статьи 81</w:t>
        </w:r>
      </w:hyperlink>
      <w:r w:rsidRPr="004D77A6">
        <w:rPr>
          <w:rFonts w:ascii="Times New Roman" w:eastAsia="Times New Roman" w:hAnsi="Times New Roman" w:cs="Times New Roman"/>
          <w:color w:val="000000" w:themeColor="text1"/>
          <w:sz w:val="24"/>
          <w:szCs w:val="24"/>
        </w:rPr>
        <w:t> или </w:t>
      </w:r>
      <w:hyperlink r:id="rId12" w:history="1">
        <w:r w:rsidRPr="004D77A6">
          <w:rPr>
            <w:rFonts w:ascii="Times New Roman" w:eastAsia="Times New Roman" w:hAnsi="Times New Roman" w:cs="Times New Roman"/>
            <w:color w:val="000000" w:themeColor="text1"/>
            <w:sz w:val="24"/>
            <w:szCs w:val="24"/>
          </w:rPr>
          <w:t>пунктом 4 части первой статьи 83</w:t>
        </w:r>
      </w:hyperlink>
      <w:r w:rsidRPr="004D77A6">
        <w:rPr>
          <w:rFonts w:ascii="Times New Roman" w:eastAsia="Times New Roman" w:hAnsi="Times New Roman" w:cs="Times New Roman"/>
          <w:color w:val="000000"/>
          <w:sz w:val="24"/>
          <w:szCs w:val="24"/>
        </w:rPr>
        <w:t> ТК РФ, и при увольнении женщины</w:t>
      </w:r>
      <w:proofErr w:type="gramEnd"/>
      <w:r w:rsidRPr="004D77A6">
        <w:rPr>
          <w:rFonts w:ascii="Times New Roman" w:eastAsia="Times New Roman" w:hAnsi="Times New Roman" w:cs="Times New Roman"/>
          <w:color w:val="000000"/>
          <w:sz w:val="24"/>
          <w:szCs w:val="24"/>
        </w:rPr>
        <w:t xml:space="preserve">, срок действия трудового </w:t>
      </w:r>
      <w:proofErr w:type="gramStart"/>
      <w:r w:rsidRPr="004D77A6">
        <w:rPr>
          <w:rFonts w:ascii="Times New Roman" w:eastAsia="Times New Roman" w:hAnsi="Times New Roman" w:cs="Times New Roman"/>
          <w:color w:val="000000"/>
          <w:sz w:val="24"/>
          <w:szCs w:val="24"/>
        </w:rPr>
        <w:t>договора</w:t>
      </w:r>
      <w:proofErr w:type="gramEnd"/>
      <w:r w:rsidRPr="004D77A6">
        <w:rPr>
          <w:rFonts w:ascii="Times New Roman" w:eastAsia="Times New Roman" w:hAnsi="Times New Roman" w:cs="Times New Roman"/>
          <w:color w:val="000000"/>
          <w:sz w:val="24"/>
          <w:szCs w:val="24"/>
        </w:rPr>
        <w:t xml:space="preserve"> с которой был продлен до окончания беременности или до окончания отпуска по беременности и родам в соответствии с </w:t>
      </w:r>
      <w:hyperlink r:id="rId13" w:history="1">
        <w:r w:rsidRPr="004D77A6">
          <w:rPr>
            <w:rFonts w:ascii="Times New Roman" w:eastAsia="Times New Roman" w:hAnsi="Times New Roman" w:cs="Times New Roman"/>
            <w:color w:val="000000" w:themeColor="text1"/>
            <w:sz w:val="24"/>
            <w:szCs w:val="24"/>
          </w:rPr>
          <w:t>частью второй статьи 261</w:t>
        </w:r>
      </w:hyperlink>
      <w:r w:rsidRPr="004D77A6">
        <w:rPr>
          <w:rFonts w:ascii="Times New Roman" w:eastAsia="Times New Roman" w:hAnsi="Times New Roman" w:cs="Times New Roman"/>
          <w:color w:val="000000"/>
          <w:sz w:val="24"/>
          <w:szCs w:val="24"/>
        </w:rPr>
        <w:t xml:space="preserve"> ТК РФ. </w:t>
      </w:r>
      <w:proofErr w:type="gramStart"/>
      <w:r w:rsidRPr="004D77A6">
        <w:rPr>
          <w:rFonts w:ascii="Times New Roman" w:eastAsia="Times New Roman" w:hAnsi="Times New Roman" w:cs="Times New Roman"/>
          <w:color w:val="000000"/>
          <w:sz w:val="24"/>
          <w:szCs w:val="24"/>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w:t>
      </w:r>
      <w:r w:rsidRPr="004D77A6">
        <w:rPr>
          <w:rFonts w:ascii="Times New Roman" w:eastAsia="Times New Roman" w:hAnsi="Times New Roman" w:cs="Times New Roman"/>
          <w:color w:val="000000"/>
          <w:sz w:val="24"/>
          <w:szCs w:val="24"/>
        </w:rPr>
        <w:lastRenderedPageBreak/>
        <w:t>направленному в порядке, установленном работодателем, по адресу электронной почты работодателя), не получившего</w:t>
      </w:r>
      <w:proofErr w:type="gramEnd"/>
      <w:r w:rsidRPr="004D77A6">
        <w:rPr>
          <w:rFonts w:ascii="Times New Roman" w:eastAsia="Times New Roman" w:hAnsi="Times New Roman" w:cs="Times New Roman"/>
          <w:color w:val="000000"/>
          <w:sz w:val="24"/>
          <w:szCs w:val="24"/>
        </w:rPr>
        <w:t xml:space="preserve"> </w:t>
      </w:r>
      <w:proofErr w:type="gramStart"/>
      <w:r w:rsidRPr="004D77A6">
        <w:rPr>
          <w:rFonts w:ascii="Times New Roman" w:eastAsia="Times New Roman" w:hAnsi="Times New Roman" w:cs="Times New Roman"/>
          <w:color w:val="000000"/>
          <w:sz w:val="24"/>
          <w:szCs w:val="24"/>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4.8 Работник </w:t>
      </w:r>
      <w:proofErr w:type="gramStart"/>
      <w:r w:rsidRPr="004D77A6">
        <w:rPr>
          <w:rFonts w:ascii="Times New Roman" w:eastAsia="Times New Roman" w:hAnsi="Times New Roman" w:cs="Times New Roman"/>
          <w:color w:val="000000"/>
          <w:sz w:val="24"/>
          <w:szCs w:val="24"/>
        </w:rPr>
        <w:t>имеет право расторгнуть трудовой договор предупредив</w:t>
      </w:r>
      <w:proofErr w:type="gramEnd"/>
      <w:r w:rsidRPr="004D77A6">
        <w:rPr>
          <w:rFonts w:ascii="Times New Roman" w:eastAsia="Times New Roman" w:hAnsi="Times New Roman" w:cs="Times New Roman"/>
          <w:color w:val="000000"/>
          <w:sz w:val="24"/>
          <w:szCs w:val="24"/>
        </w:rPr>
        <w:t xml:space="preserve"> об этом работодателя письменно за две недели, если иной срок предупреждения в отношении отдельных категорий работников не установлен законодательством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По соглашению между работником и работодателем трудовой </w:t>
      </w:r>
      <w:proofErr w:type="gramStart"/>
      <w:r w:rsidRPr="004D77A6">
        <w:rPr>
          <w:rFonts w:ascii="Times New Roman" w:eastAsia="Times New Roman" w:hAnsi="Times New Roman" w:cs="Times New Roman"/>
          <w:color w:val="000000"/>
          <w:sz w:val="24"/>
          <w:szCs w:val="24"/>
        </w:rPr>
        <w:t>договор</w:t>
      </w:r>
      <w:proofErr w:type="gramEnd"/>
      <w:r w:rsidRPr="004D77A6">
        <w:rPr>
          <w:rFonts w:ascii="Times New Roman" w:eastAsia="Times New Roman" w:hAnsi="Times New Roman" w:cs="Times New Roman"/>
          <w:color w:val="000000"/>
          <w:sz w:val="24"/>
          <w:szCs w:val="24"/>
        </w:rPr>
        <w:t xml:space="preserve"> может быть расторгнут и до истечения срока предупреждения об увольнении.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4.9. </w:t>
      </w:r>
      <w:proofErr w:type="gramStart"/>
      <w:r w:rsidRPr="004D77A6">
        <w:rPr>
          <w:rFonts w:ascii="Times New Roman" w:eastAsia="Times New Roman" w:hAnsi="Times New Roman" w:cs="Times New Roman"/>
          <w:color w:val="000000"/>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4D77A6">
        <w:rPr>
          <w:rFonts w:ascii="Times New Roman" w:eastAsia="Times New Roman" w:hAnsi="Times New Roman" w:cs="Times New Roman"/>
          <w:color w:val="000000"/>
          <w:sz w:val="24"/>
          <w:szCs w:val="24"/>
        </w:rPr>
        <w:t xml:space="preserve"> договор в срок, указанный в заявлении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4.10.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4.11. По истечении срока предупреждения об увольнении работник имеет право прекратить работу.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4.12. Если по истечении срока предупреждения об увольнении трудовой договор не </w:t>
      </w:r>
      <w:proofErr w:type="gramStart"/>
      <w:r w:rsidRPr="004D77A6">
        <w:rPr>
          <w:rFonts w:ascii="Times New Roman" w:eastAsia="Times New Roman" w:hAnsi="Times New Roman" w:cs="Times New Roman"/>
          <w:color w:val="000000"/>
          <w:sz w:val="24"/>
          <w:szCs w:val="24"/>
        </w:rPr>
        <w:t>был</w:t>
      </w:r>
      <w:proofErr w:type="gramEnd"/>
      <w:r w:rsidRPr="004D77A6">
        <w:rPr>
          <w:rFonts w:ascii="Times New Roman" w:eastAsia="Times New Roman" w:hAnsi="Times New Roman" w:cs="Times New Roman"/>
          <w:color w:val="000000"/>
          <w:sz w:val="24"/>
          <w:szCs w:val="24"/>
        </w:rPr>
        <w:t xml:space="preserve"> расторгнут и работник не настаивает на увольнении, то действие трудового договора продолжается.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4.13.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4.14. Трудовой договор, заключенный на время выполнения определенной работы, прекращается по завершении этой работы.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4.15. Трудовой договор, заключенный на время исполнения обязанностей отсутствующего работника, прекращается с выходом этого работника на работу.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4.16. Помимо оснований для расторжения трудового договора, предусмотренных ТК РФ, с муниципальным служащим трудовой договор </w:t>
      </w:r>
      <w:proofErr w:type="gramStart"/>
      <w:r w:rsidRPr="004D77A6">
        <w:rPr>
          <w:rFonts w:ascii="Times New Roman" w:eastAsia="Times New Roman" w:hAnsi="Times New Roman" w:cs="Times New Roman"/>
          <w:color w:val="000000"/>
          <w:sz w:val="24"/>
          <w:szCs w:val="24"/>
        </w:rPr>
        <w:t>может быть также расторгнут</w:t>
      </w:r>
      <w:proofErr w:type="gramEnd"/>
      <w:r w:rsidRPr="004D77A6">
        <w:rPr>
          <w:rFonts w:ascii="Times New Roman" w:eastAsia="Times New Roman" w:hAnsi="Times New Roman" w:cs="Times New Roman"/>
          <w:color w:val="000000"/>
          <w:sz w:val="24"/>
          <w:szCs w:val="24"/>
        </w:rPr>
        <w:t xml:space="preserve"> по инициативе представителя нанимателя (работодателя) в случае: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 достижения предельного возраста, установленного для замещения должности муниципальной службы;</w:t>
      </w:r>
    </w:p>
    <w:p w:rsidR="00776591" w:rsidRPr="004D77A6" w:rsidRDefault="00776591" w:rsidP="0056478B">
      <w:pPr>
        <w:pStyle w:val="a8"/>
        <w:jc w:val="both"/>
        <w:rPr>
          <w:rFonts w:ascii="Times New Roman" w:eastAsia="Times New Roman" w:hAnsi="Times New Roman" w:cs="Times New Roman"/>
          <w:color w:val="000000"/>
          <w:sz w:val="24"/>
          <w:szCs w:val="24"/>
        </w:rPr>
      </w:pPr>
      <w:proofErr w:type="gramStart"/>
      <w:r w:rsidRPr="004D77A6">
        <w:rPr>
          <w:rFonts w:ascii="Times New Roman" w:eastAsia="Times New Roman" w:hAnsi="Times New Roman" w:cs="Times New Roman"/>
          <w:color w:val="000000"/>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4D77A6">
        <w:rPr>
          <w:rFonts w:ascii="Times New Roman" w:eastAsia="Times New Roman" w:hAnsi="Times New Roman" w:cs="Times New Roman"/>
          <w:color w:val="000000"/>
          <w:sz w:val="24"/>
          <w:szCs w:val="24"/>
        </w:rPr>
        <w:t xml:space="preserve"> </w:t>
      </w:r>
      <w:proofErr w:type="gramStart"/>
      <w:r w:rsidRPr="004D77A6">
        <w:rPr>
          <w:rFonts w:ascii="Times New Roman" w:eastAsia="Times New Roman" w:hAnsi="Times New Roman" w:cs="Times New Roman"/>
          <w:color w:val="000000"/>
          <w:sz w:val="24"/>
          <w:szCs w:val="24"/>
        </w:rPr>
        <w:t>соответствии</w:t>
      </w:r>
      <w:proofErr w:type="gramEnd"/>
      <w:r w:rsidRPr="004D77A6">
        <w:rPr>
          <w:rFonts w:ascii="Times New Roman" w:eastAsia="Times New Roman" w:hAnsi="Times New Roman" w:cs="Times New Roman"/>
          <w:color w:val="000000"/>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3) несоблюдения ограничений и запретов, связанных с муниципальной службой и установленных статьями 13, 14, 14.1 и 15 Федерального закона от 02.03.2007 № 25-ФЗ «О муниципальной службе в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 применения административного наказания в виде дисквалификации.</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5. Основные права и обязанности работодателя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5.1. Работодатель имеет право:</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вести коллективные переговоры и заключать коллективные договоры;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поощрять работников за добросовестный эффективный труд;</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требовать от работников соблюдения требований охраны труда и пожарной безопасности;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привлекать работников к дисциплинарной и материальной ответственности в порядке, установленном ТК РФ,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принимать локальные нормативные акты;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создавать объединения работодателей в целях представительства и защиты своих интересов и вступать в них;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реализовывать права, предоставленные ему </w:t>
      </w:r>
      <w:hyperlink r:id="rId14" w:history="1">
        <w:r w:rsidRPr="004D77A6">
          <w:rPr>
            <w:rFonts w:ascii="Times New Roman" w:eastAsia="Times New Roman" w:hAnsi="Times New Roman" w:cs="Times New Roman"/>
            <w:color w:val="000000" w:themeColor="text1"/>
            <w:sz w:val="24"/>
            <w:szCs w:val="24"/>
          </w:rPr>
          <w:t>законодательством</w:t>
        </w:r>
      </w:hyperlink>
      <w:r w:rsidRPr="004D77A6">
        <w:rPr>
          <w:rFonts w:ascii="Times New Roman" w:eastAsia="Times New Roman" w:hAnsi="Times New Roman" w:cs="Times New Roman"/>
          <w:color w:val="000000" w:themeColor="text1"/>
          <w:sz w:val="24"/>
          <w:szCs w:val="24"/>
        </w:rPr>
        <w:t> </w:t>
      </w:r>
      <w:r w:rsidRPr="004D77A6">
        <w:rPr>
          <w:rFonts w:ascii="Times New Roman" w:eastAsia="Times New Roman" w:hAnsi="Times New Roman" w:cs="Times New Roman"/>
          <w:color w:val="000000"/>
          <w:sz w:val="24"/>
          <w:szCs w:val="24"/>
        </w:rPr>
        <w:t>о специальной оценке условий труда.</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5.2. Работодатель обязан:</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предоставлять работникам работу, обусловленную трудовым договором;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обеспечивать безопасность и условия труда, соответствующие государственным нормативным требованиям охраны труда;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обеспечивать работникам равную оплату за труд равной ценности;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вести учет времени, фактически отработанного каждым работником;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выплачивать в полном размере причитающуюся работникам заработную плату в сроки, установленные в соответствии с ТК РФ, коллективным договором, трудовыми договорами и настоящими Правилами;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вести коллективные переговоры, а также заключать коллективный договор в порядке, установленном ТК РФ;</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4D77A6">
        <w:rPr>
          <w:rFonts w:ascii="Times New Roman" w:eastAsia="Times New Roman" w:hAnsi="Times New Roman" w:cs="Times New Roman"/>
          <w:color w:val="000000"/>
          <w:sz w:val="24"/>
          <w:szCs w:val="24"/>
        </w:rPr>
        <w:t>контроля за</w:t>
      </w:r>
      <w:proofErr w:type="gramEnd"/>
      <w:r w:rsidRPr="004D77A6">
        <w:rPr>
          <w:rFonts w:ascii="Times New Roman" w:eastAsia="Times New Roman" w:hAnsi="Times New Roman" w:cs="Times New Roman"/>
          <w:color w:val="000000"/>
          <w:sz w:val="24"/>
          <w:szCs w:val="24"/>
        </w:rPr>
        <w:t xml:space="preserve"> их выполнением;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776591" w:rsidRPr="004D77A6" w:rsidRDefault="00776591" w:rsidP="0056478B">
      <w:pPr>
        <w:pStyle w:val="a8"/>
        <w:jc w:val="both"/>
        <w:rPr>
          <w:rFonts w:ascii="Times New Roman" w:eastAsia="Times New Roman" w:hAnsi="Times New Roman" w:cs="Times New Roman"/>
          <w:color w:val="000000"/>
          <w:sz w:val="24"/>
          <w:szCs w:val="24"/>
        </w:rPr>
      </w:pPr>
      <w:proofErr w:type="gramStart"/>
      <w:r w:rsidRPr="004D77A6">
        <w:rPr>
          <w:rFonts w:ascii="Times New Roman" w:eastAsia="Times New Roman" w:hAnsi="Times New Roman" w:cs="Times New Roman"/>
          <w:color w:val="000000"/>
          <w:sz w:val="24"/>
          <w:szCs w:val="24"/>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обеспечивать бытовые нужды работников, связанные с исполнением ими трудовых обязанностей;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осуществлять обязательное социальное страхование работников в порядке, установленном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исполнять иные обязанности, предусмотренные трудовым законодательством, в том числе </w:t>
      </w:r>
      <w:hyperlink r:id="rId15" w:history="1">
        <w:r w:rsidRPr="004D77A6">
          <w:rPr>
            <w:rFonts w:ascii="Times New Roman" w:eastAsia="Times New Roman" w:hAnsi="Times New Roman" w:cs="Times New Roman"/>
            <w:color w:val="000000" w:themeColor="text1"/>
            <w:sz w:val="24"/>
            <w:szCs w:val="24"/>
          </w:rPr>
          <w:t>законодательством</w:t>
        </w:r>
      </w:hyperlink>
      <w:r w:rsidRPr="004D77A6">
        <w:rPr>
          <w:rFonts w:ascii="Times New Roman" w:eastAsia="Times New Roman" w:hAnsi="Times New Roman" w:cs="Times New Roman"/>
          <w:color w:val="000000" w:themeColor="text1"/>
          <w:sz w:val="24"/>
          <w:szCs w:val="24"/>
        </w:rPr>
        <w:t> </w:t>
      </w:r>
      <w:r w:rsidRPr="004D77A6">
        <w:rPr>
          <w:rFonts w:ascii="Times New Roman" w:eastAsia="Times New Roman" w:hAnsi="Times New Roman" w:cs="Times New Roman"/>
          <w:color w:val="000000"/>
          <w:sz w:val="24"/>
          <w:szCs w:val="24"/>
        </w:rPr>
        <w:t>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5.2.1. Работодатель обязан отстранить от работы (не допускать к работе)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появившегося на работе в состоянии алкогольного, наркотического или иного токсического опьянения;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не прошедшего в установленном порядке обучение и проверку знаний и навыков в области охраны труда;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ТК РФ, другими федеральными законами и иными нормативными правовыми актами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 других случаях, предусмотренных ТК РФ, другими федеральными законами и иными нормативными правовыми актами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ТК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r:id="rId16" w:history="1">
        <w:r w:rsidRPr="004D77A6">
          <w:rPr>
            <w:rFonts w:ascii="Times New Roman" w:eastAsia="Times New Roman" w:hAnsi="Times New Roman" w:cs="Times New Roman"/>
            <w:color w:val="000000" w:themeColor="text1"/>
            <w:sz w:val="24"/>
            <w:szCs w:val="24"/>
          </w:rPr>
          <w:t>оплата</w:t>
        </w:r>
      </w:hyperlink>
      <w:r w:rsidRPr="004D77A6">
        <w:rPr>
          <w:rFonts w:ascii="Times New Roman" w:eastAsia="Times New Roman" w:hAnsi="Times New Roman" w:cs="Times New Roman"/>
          <w:color w:val="000000" w:themeColor="text1"/>
          <w:sz w:val="24"/>
          <w:szCs w:val="24"/>
        </w:rPr>
        <w:t> </w:t>
      </w:r>
      <w:r w:rsidRPr="004D77A6">
        <w:rPr>
          <w:rFonts w:ascii="Times New Roman" w:eastAsia="Times New Roman" w:hAnsi="Times New Roman" w:cs="Times New Roman"/>
          <w:color w:val="000000"/>
          <w:sz w:val="24"/>
          <w:szCs w:val="24"/>
        </w:rPr>
        <w:t>за все время отстранения от работы как за простой.</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6. Основные права и обязанности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 6.1. Работник имеет право </w:t>
      </w:r>
      <w:proofErr w:type="gramStart"/>
      <w:r w:rsidRPr="004D77A6">
        <w:rPr>
          <w:rFonts w:ascii="Times New Roman" w:eastAsia="Times New Roman" w:hAnsi="Times New Roman" w:cs="Times New Roman"/>
          <w:color w:val="000000"/>
          <w:sz w:val="24"/>
          <w:szCs w:val="24"/>
        </w:rPr>
        <w:t>на</w:t>
      </w:r>
      <w:proofErr w:type="gramEnd"/>
      <w:r w:rsidRPr="004D77A6">
        <w:rPr>
          <w:rFonts w:ascii="Times New Roman" w:eastAsia="Times New Roman" w:hAnsi="Times New Roman" w:cs="Times New Roman"/>
          <w:color w:val="000000"/>
          <w:sz w:val="24"/>
          <w:szCs w:val="24"/>
        </w:rPr>
        <w:t>:</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заключение, изменение и расторжение трудового договора в порядке и на условиях, которые установлены ТК РФ,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предоставление ему работы, обусловленной трудовым договором;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полную достоверную информацию об условиях труда и требованиях охраны труда на рабочем месте, включая реализацию прав, предоставленных </w:t>
      </w:r>
      <w:hyperlink r:id="rId17" w:history="1">
        <w:r w:rsidRPr="004D77A6">
          <w:rPr>
            <w:rFonts w:ascii="Times New Roman" w:eastAsia="Times New Roman" w:hAnsi="Times New Roman" w:cs="Times New Roman"/>
            <w:color w:val="000000" w:themeColor="text1"/>
            <w:sz w:val="24"/>
            <w:szCs w:val="24"/>
          </w:rPr>
          <w:t>законодательством</w:t>
        </w:r>
      </w:hyperlink>
      <w:r w:rsidRPr="004D77A6">
        <w:rPr>
          <w:rFonts w:ascii="Times New Roman" w:eastAsia="Times New Roman" w:hAnsi="Times New Roman" w:cs="Times New Roman"/>
          <w:color w:val="000000"/>
          <w:sz w:val="24"/>
          <w:szCs w:val="24"/>
        </w:rPr>
        <w:t> о специальной оценке условий труда;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подготовку и дополнительное профессиональное образование в порядке, установленном ТК РФ,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 участие в управлении организацией в предусмотренных ТК РФ, иными федеральными законами и коллективным договором формах;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защиту своих трудовых прав, свобод и законных интересов всеми не запрещенными законом способами;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обязательное социальное страхование в случаях, предусмотренных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6.2. Работник обязан:</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соблюдать настоящие Правила внутреннего трудового распорядка;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 исполнять должностные </w:t>
      </w:r>
      <w:r w:rsidR="007C2B13" w:rsidRPr="004D77A6">
        <w:rPr>
          <w:rFonts w:ascii="Times New Roman" w:eastAsia="Times New Roman" w:hAnsi="Times New Roman" w:cs="Times New Roman"/>
          <w:color w:val="000000"/>
          <w:sz w:val="24"/>
          <w:szCs w:val="24"/>
        </w:rPr>
        <w:t>обязанности,</w:t>
      </w:r>
      <w:r w:rsidRPr="004D77A6">
        <w:rPr>
          <w:rFonts w:ascii="Times New Roman" w:eastAsia="Times New Roman" w:hAnsi="Times New Roman" w:cs="Times New Roman"/>
          <w:color w:val="000000"/>
          <w:sz w:val="24"/>
          <w:szCs w:val="24"/>
        </w:rPr>
        <w:t xml:space="preserve"> установленные должностной инструкцией;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соблюдать трудовую дисциплину;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выполнять установленные нормы труда;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соблюдать требования по охране труда и обеспечению безопасности труда;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 диспансеризацию, предусмотренные ТК РФ,   Федеральным законом от 02.03.2007 N 25-ФЗ</w:t>
      </w:r>
      <w:proofErr w:type="gramStart"/>
      <w:r w:rsidRPr="004D77A6">
        <w:rPr>
          <w:rFonts w:ascii="Times New Roman" w:eastAsia="Times New Roman" w:hAnsi="Times New Roman" w:cs="Times New Roman"/>
          <w:color w:val="000000"/>
          <w:sz w:val="24"/>
          <w:szCs w:val="24"/>
        </w:rPr>
        <w:t>"О</w:t>
      </w:r>
      <w:proofErr w:type="gramEnd"/>
      <w:r w:rsidRPr="004D77A6">
        <w:rPr>
          <w:rFonts w:ascii="Times New Roman" w:eastAsia="Times New Roman" w:hAnsi="Times New Roman" w:cs="Times New Roman"/>
          <w:color w:val="000000"/>
          <w:sz w:val="24"/>
          <w:szCs w:val="24"/>
        </w:rPr>
        <w:t xml:space="preserve"> муниципальной службе в Российской Федерации" и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поддерживать свое рабочее место, оборудование и приспособления в исправном состоянии, порядке и чистоте;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соблюдать установленный работодателем порядок хранения документов, материальных и денежных ценностей;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заключать договор о полной материальной ответственности в случаях и в порядке, установленных законом;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6.3. Работнику запрещается: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использовать в личных целях инструменты, приспособления, технику и оборудование;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иную литературу, не имеющую отношения к трудовой деятельности, пользоваться информационно-телекоммуникационной сетью "Интернет" в личных целях, играть в компьютерные игры;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употреблять в рабочее время алкогольные напитки, наркотические и токсические вещества, приходить на работу в состоянии алкогольного, наркотического или иного токсического опьянения;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выносить и передавать другим лицам служебную информацию на бумажных и электронных носителях;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оставлять на длительное время свое рабочее место, не сообщив об этом своему непосредственному руководителю и не получив его разрешения.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6.4. Трудовые обязанности и права работников конкретизируются в трудовых договорах и должностных инструкциях.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6.5. На муниципального служащего также распространяются права и обязанности в соответствии с законодательством о муниципальной службе.</w:t>
      </w:r>
    </w:p>
    <w:p w:rsidR="0056478B" w:rsidRDefault="0056478B" w:rsidP="0056478B">
      <w:pPr>
        <w:pStyle w:val="a8"/>
        <w:jc w:val="both"/>
        <w:rPr>
          <w:rFonts w:ascii="Times New Roman" w:eastAsia="Times New Roman" w:hAnsi="Times New Roman" w:cs="Times New Roman"/>
          <w:b/>
          <w:color w:val="000000"/>
          <w:sz w:val="24"/>
          <w:szCs w:val="24"/>
        </w:rPr>
      </w:pP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7. Рабочее время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7.1. Рабочее время - время, в течение которого работник в соответствии с настоящими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Продолжительность рабочего времени не может превышать 40 часов в неделю.</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7.1.1. Для работников Администрации устанавливается следующий режим рабочего времени: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пятидневная рабочая неделя с двумя выходными днями - субботой и воскресеньем;</w:t>
      </w:r>
    </w:p>
    <w:p w:rsidR="0056478B"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продолжительность ежедневной работы составляет 8 часов;</w:t>
      </w:r>
    </w:p>
    <w:p w:rsidR="00776591" w:rsidRPr="004D77A6" w:rsidRDefault="0056478B" w:rsidP="0056478B">
      <w:pPr>
        <w:pStyle w:val="a8"/>
        <w:jc w:val="both"/>
        <w:rPr>
          <w:rFonts w:ascii="Times New Roman" w:eastAsia="Times New Roman" w:hAnsi="Times New Roman" w:cs="Times New Roman"/>
          <w:color w:val="000000"/>
          <w:sz w:val="24"/>
          <w:szCs w:val="24"/>
        </w:rPr>
      </w:pPr>
      <w:r w:rsidRPr="0056478B">
        <w:rPr>
          <w:rFonts w:ascii="Times New Roman" w:eastAsia="Times New Roman" w:hAnsi="Times New Roman" w:cs="Times New Roman"/>
          <w:color w:val="000000"/>
          <w:sz w:val="24"/>
          <w:szCs w:val="24"/>
        </w:rPr>
        <w:t xml:space="preserve"> </w:t>
      </w:r>
      <w:r w:rsidRPr="004D77A6">
        <w:rPr>
          <w:rFonts w:ascii="Times New Roman" w:eastAsia="Times New Roman" w:hAnsi="Times New Roman" w:cs="Times New Roman"/>
          <w:color w:val="000000"/>
          <w:sz w:val="24"/>
          <w:szCs w:val="24"/>
        </w:rPr>
        <w:t>Женщины</w:t>
      </w:r>
      <w:r>
        <w:rPr>
          <w:rFonts w:ascii="Times New Roman" w:eastAsia="Times New Roman" w:hAnsi="Times New Roman" w:cs="Times New Roman"/>
          <w:color w:val="000000"/>
          <w:sz w:val="24"/>
          <w:szCs w:val="24"/>
        </w:rPr>
        <w:t xml:space="preserve">: </w:t>
      </w:r>
      <w:r w:rsidR="00776591" w:rsidRPr="004D77A6">
        <w:rPr>
          <w:rFonts w:ascii="Times New Roman" w:eastAsia="Times New Roman" w:hAnsi="Times New Roman" w:cs="Times New Roman"/>
          <w:color w:val="000000"/>
          <w:sz w:val="24"/>
          <w:szCs w:val="24"/>
        </w:rPr>
        <w:t xml:space="preserve">- время начала работы – 8 часов 00 минут, время окончания работы – 16 часов 00 минут (кроме </w:t>
      </w:r>
      <w:r w:rsidR="007C2B13" w:rsidRPr="004D77A6">
        <w:rPr>
          <w:rFonts w:ascii="Times New Roman" w:eastAsia="Times New Roman" w:hAnsi="Times New Roman" w:cs="Times New Roman"/>
          <w:color w:val="000000"/>
          <w:sz w:val="24"/>
          <w:szCs w:val="24"/>
        </w:rPr>
        <w:t>среды</w:t>
      </w:r>
      <w:r w:rsidR="00776591" w:rsidRPr="004D77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76591" w:rsidRPr="004D77A6">
        <w:rPr>
          <w:rFonts w:ascii="Times New Roman" w:eastAsia="Times New Roman" w:hAnsi="Times New Roman" w:cs="Times New Roman"/>
          <w:color w:val="000000"/>
          <w:sz w:val="24"/>
          <w:szCs w:val="24"/>
        </w:rPr>
        <w:t xml:space="preserve">- время окончания работы в </w:t>
      </w:r>
      <w:r w:rsidR="007C2B13" w:rsidRPr="004D77A6">
        <w:rPr>
          <w:rFonts w:ascii="Times New Roman" w:eastAsia="Times New Roman" w:hAnsi="Times New Roman" w:cs="Times New Roman"/>
          <w:color w:val="000000"/>
          <w:sz w:val="24"/>
          <w:szCs w:val="24"/>
        </w:rPr>
        <w:t>среду</w:t>
      </w:r>
      <w:r w:rsidR="00776591" w:rsidRPr="004D77A6">
        <w:rPr>
          <w:rFonts w:ascii="Times New Roman" w:eastAsia="Times New Roman" w:hAnsi="Times New Roman" w:cs="Times New Roman"/>
          <w:color w:val="000000"/>
          <w:sz w:val="24"/>
          <w:szCs w:val="24"/>
        </w:rPr>
        <w:t xml:space="preserve"> – 17 часов 00 минут;</w:t>
      </w:r>
    </w:p>
    <w:p w:rsidR="00776591" w:rsidRPr="004D77A6" w:rsidRDefault="0056478B"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Мужчины</w:t>
      </w:r>
      <w:proofErr w:type="gramStart"/>
      <w:r>
        <w:rPr>
          <w:rFonts w:ascii="Times New Roman" w:eastAsia="Times New Roman" w:hAnsi="Times New Roman" w:cs="Times New Roman"/>
          <w:color w:val="000000"/>
          <w:sz w:val="24"/>
          <w:szCs w:val="24"/>
        </w:rPr>
        <w:t xml:space="preserve"> </w:t>
      </w:r>
      <w:r w:rsidRPr="004D77A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sidR="00776591" w:rsidRPr="004D77A6">
        <w:rPr>
          <w:rFonts w:ascii="Times New Roman" w:eastAsia="Times New Roman" w:hAnsi="Times New Roman" w:cs="Times New Roman"/>
          <w:color w:val="000000"/>
          <w:sz w:val="24"/>
          <w:szCs w:val="24"/>
        </w:rPr>
        <w:t xml:space="preserve">- время начала работы – 8 часов 00 минут, время окончания работы – 17 часов 00 минут </w:t>
      </w:r>
      <w:r w:rsidR="007C2B13" w:rsidRPr="004D77A6">
        <w:rPr>
          <w:rFonts w:ascii="Times New Roman" w:eastAsia="Times New Roman" w:hAnsi="Times New Roman" w:cs="Times New Roman"/>
          <w:color w:val="000000"/>
          <w:sz w:val="24"/>
          <w:szCs w:val="24"/>
        </w:rPr>
        <w:t xml:space="preserve"> </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7.2. Сокращенная продолжительность рабочего времени устанавливается: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для работников в возрасте до шестнадцати лет - не более 24 часов в неделю;</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для работников в возрасте от шестнадцати до восемнадцати лет – не более 35 часов в неделю;</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для работников, являющихся инвалидами I или II группы, - не более 35 часов в неделю;</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 не более 17,5 часов в неделю;</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7.3.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7.3.1. Работодатель обязан установить неполное рабочее время по просьбе работника следующим категориям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беременным женщинам;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одному из родителей (опекуну, попечителю), имеющему ребенка в возрасте до 14 лет (ребенка-инвалида в возрасте до 18 лет);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лицу, осуществляющему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 по государственному социальному страхованию.</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7.3.2. </w:t>
      </w:r>
      <w:proofErr w:type="gramStart"/>
      <w:r w:rsidRPr="004D77A6">
        <w:rPr>
          <w:rFonts w:ascii="Times New Roman" w:eastAsia="Times New Roman" w:hAnsi="Times New Roman" w:cs="Times New Roman"/>
          <w:color w:val="000000"/>
          <w:sz w:val="24"/>
          <w:szCs w:val="24"/>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работника с учетом условий работы у данного работодателя.</w:t>
      </w:r>
      <w:proofErr w:type="gramEnd"/>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7.4. Максимальная продолжительность ежедневной работы не может превышать:</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 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w:t>
      </w:r>
      <w:r w:rsidRPr="004D77A6">
        <w:rPr>
          <w:rFonts w:ascii="Times New Roman" w:eastAsia="Times New Roman" w:hAnsi="Times New Roman" w:cs="Times New Roman"/>
          <w:color w:val="000000"/>
          <w:sz w:val="24"/>
          <w:szCs w:val="24"/>
        </w:rPr>
        <w:lastRenderedPageBreak/>
        <w:t>до пятнадцати лет - 4 часа, в возрасте от пятнадцати до шестнадцати лет - 5 часов, в возрасте от шестнадцати до восемнадцати лет - 7 часов;</w:t>
      </w:r>
    </w:p>
    <w:p w:rsidR="00776591" w:rsidRPr="004D77A6" w:rsidRDefault="00776591" w:rsidP="0056478B">
      <w:pPr>
        <w:pStyle w:val="a8"/>
        <w:jc w:val="both"/>
        <w:rPr>
          <w:rFonts w:ascii="Times New Roman" w:eastAsia="Times New Roman" w:hAnsi="Times New Roman" w:cs="Times New Roman"/>
          <w:color w:val="000000"/>
          <w:sz w:val="24"/>
          <w:szCs w:val="24"/>
        </w:rPr>
      </w:pPr>
      <w:proofErr w:type="gramStart"/>
      <w:r w:rsidRPr="004D77A6">
        <w:rPr>
          <w:rFonts w:ascii="Times New Roman" w:eastAsia="Times New Roman" w:hAnsi="Times New Roman" w:cs="Times New Roman"/>
          <w:color w:val="000000"/>
          <w:sz w:val="24"/>
          <w:szCs w:val="24"/>
        </w:rPr>
        <w:t>- 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roofErr w:type="gramEnd"/>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7.5. Для работников, работающих по совместительству, продолжительность рабочего дня не должна превышать четырех часов в день.</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В дни, когда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7.6.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при необходимости выполнить сверхурочную работу;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если работник работает на условиях ненормированного рабочего дня.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7.7.1. Сверхурочная работа – работа, выполняемая работником по инициативе </w:t>
      </w:r>
      <w:proofErr w:type="gramStart"/>
      <w:r w:rsidRPr="004D77A6">
        <w:rPr>
          <w:rFonts w:ascii="Times New Roman" w:eastAsia="Times New Roman" w:hAnsi="Times New Roman" w:cs="Times New Roman"/>
          <w:color w:val="000000"/>
          <w:sz w:val="24"/>
          <w:szCs w:val="24"/>
        </w:rPr>
        <w:t>работодателя</w:t>
      </w:r>
      <w:proofErr w:type="gramEnd"/>
      <w:r w:rsidRPr="004D77A6">
        <w:rPr>
          <w:rFonts w:ascii="Times New Roman" w:eastAsia="Times New Roman" w:hAnsi="Times New Roman" w:cs="Times New Roman"/>
          <w:color w:val="000000"/>
          <w:sz w:val="24"/>
          <w:szCs w:val="24"/>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Работодатель вправе привлекать работника к сверхурочной работе без его согласия в следующих случаях: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776591" w:rsidRPr="004D77A6" w:rsidRDefault="00776591" w:rsidP="0056478B">
      <w:pPr>
        <w:pStyle w:val="a8"/>
        <w:jc w:val="both"/>
        <w:rPr>
          <w:rFonts w:ascii="Times New Roman" w:eastAsia="Times New Roman" w:hAnsi="Times New Roman" w:cs="Times New Roman"/>
          <w:color w:val="000000"/>
          <w:sz w:val="24"/>
          <w:szCs w:val="24"/>
        </w:rPr>
      </w:pPr>
      <w:proofErr w:type="gramStart"/>
      <w:r w:rsidRPr="004D77A6">
        <w:rPr>
          <w:rFonts w:ascii="Times New Roman" w:eastAsia="Times New Roman" w:hAnsi="Times New Roman" w:cs="Times New Roman"/>
          <w:color w:val="000000"/>
          <w:sz w:val="24"/>
          <w:szCs w:val="24"/>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ТК РФ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18" w:history="1">
        <w:r w:rsidRPr="004D77A6">
          <w:rPr>
            <w:rFonts w:ascii="Times New Roman" w:eastAsia="Times New Roman" w:hAnsi="Times New Roman" w:cs="Times New Roman"/>
            <w:color w:val="000000" w:themeColor="text1"/>
            <w:sz w:val="24"/>
            <w:szCs w:val="24"/>
          </w:rPr>
          <w:t>порядке</w:t>
        </w:r>
      </w:hyperlink>
      <w:r w:rsidRPr="004D77A6">
        <w:rPr>
          <w:rFonts w:ascii="Times New Roman" w:eastAsia="Times New Roman" w:hAnsi="Times New Roman" w:cs="Times New Roman"/>
          <w:color w:val="000000"/>
          <w:sz w:val="24"/>
          <w:szCs w:val="24"/>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Продолжительность сверхурочной работы не должна превышать для каждого работника 4 часов в течение двух дней подряд и 120 часов в год.</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Работодатель обязан обеспечить точный учет продолжительности сверхурочной работы каждого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7.7.2.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r w:rsidR="007C2B13" w:rsidRPr="004D77A6">
        <w:rPr>
          <w:rFonts w:ascii="Times New Roman" w:eastAsia="Times New Roman" w:hAnsi="Times New Roman" w:cs="Times New Roman"/>
          <w:color w:val="000000"/>
          <w:sz w:val="24"/>
          <w:szCs w:val="24"/>
        </w:rPr>
        <w:t>пределами,</w:t>
      </w:r>
      <w:r w:rsidRPr="004D77A6">
        <w:rPr>
          <w:rFonts w:ascii="Times New Roman" w:eastAsia="Times New Roman" w:hAnsi="Times New Roman" w:cs="Times New Roman"/>
          <w:color w:val="000000"/>
          <w:sz w:val="24"/>
          <w:szCs w:val="24"/>
        </w:rPr>
        <w:t xml:space="preserve">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7.8. Работодатель ведет учет времени, фактически отработанного каждым работником, в табеле учета рабочего времени.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7.9. Рабочее время муниципальных служащих регулируется в соответствии с трудовым законодательством.</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8. Время отдыха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8.2. Видами времени отдыха являются: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перерыв в течение рабочего дня;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выходные дни (еженедельный непрерывный отдых);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нерабочие праздничные дни;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отпуска.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8.3. Работникам предоставляется следующее время отдыха:</w:t>
      </w:r>
    </w:p>
    <w:p w:rsidR="00776591" w:rsidRPr="004D77A6" w:rsidRDefault="00776591" w:rsidP="0056478B">
      <w:pPr>
        <w:pStyle w:val="a8"/>
        <w:jc w:val="both"/>
        <w:rPr>
          <w:rFonts w:ascii="Times New Roman" w:eastAsia="Times New Roman" w:hAnsi="Times New Roman" w:cs="Times New Roman"/>
          <w:color w:val="000000"/>
          <w:sz w:val="24"/>
          <w:szCs w:val="24"/>
        </w:rPr>
      </w:pPr>
      <w:proofErr w:type="gramStart"/>
      <w:r w:rsidRPr="004D77A6">
        <w:rPr>
          <w:rFonts w:ascii="Times New Roman" w:eastAsia="Times New Roman" w:hAnsi="Times New Roman" w:cs="Times New Roman"/>
          <w:color w:val="000000"/>
          <w:sz w:val="24"/>
          <w:szCs w:val="24"/>
        </w:rPr>
        <w:t xml:space="preserve">1) перерыв для отдыха и питания продолжительностью </w:t>
      </w:r>
      <w:r w:rsidR="007C2B13" w:rsidRPr="004D77A6">
        <w:rPr>
          <w:rFonts w:ascii="Times New Roman" w:eastAsia="Times New Roman" w:hAnsi="Times New Roman" w:cs="Times New Roman"/>
          <w:color w:val="000000"/>
          <w:sz w:val="24"/>
          <w:szCs w:val="24"/>
        </w:rPr>
        <w:t>60</w:t>
      </w:r>
      <w:r w:rsidRPr="004D77A6">
        <w:rPr>
          <w:rFonts w:ascii="Times New Roman" w:eastAsia="Times New Roman" w:hAnsi="Times New Roman" w:cs="Times New Roman"/>
          <w:color w:val="000000"/>
          <w:sz w:val="24"/>
          <w:szCs w:val="24"/>
        </w:rPr>
        <w:t xml:space="preserve"> минут с 1</w:t>
      </w:r>
      <w:r w:rsidR="007C2B13"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 xml:space="preserve"> часов 00 минут до 1</w:t>
      </w:r>
      <w:r w:rsidR="007C2B13"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 xml:space="preserve"> часов </w:t>
      </w:r>
      <w:r w:rsidR="007C2B13" w:rsidRPr="004D77A6">
        <w:rPr>
          <w:rFonts w:ascii="Times New Roman" w:eastAsia="Times New Roman" w:hAnsi="Times New Roman" w:cs="Times New Roman"/>
          <w:color w:val="000000"/>
          <w:sz w:val="24"/>
          <w:szCs w:val="24"/>
        </w:rPr>
        <w:t>00</w:t>
      </w:r>
      <w:r w:rsidRPr="004D77A6">
        <w:rPr>
          <w:rFonts w:ascii="Times New Roman" w:eastAsia="Times New Roman" w:hAnsi="Times New Roman" w:cs="Times New Roman"/>
          <w:color w:val="000000"/>
          <w:sz w:val="24"/>
          <w:szCs w:val="24"/>
        </w:rPr>
        <w:t>минут);</w:t>
      </w:r>
      <w:proofErr w:type="gramEnd"/>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 два выходных дня: суббота, воскресенье;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3) ежегодные отпуска с сохранением места работы (должности) и среднего заработка;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 нерабочие праздничные дни: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- 1, 2, 3, 4, 5, 6 и 8 января - Новогодние каникулы;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- 7 января - Рождество Христово;</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- 23 февраля - День защитника Отечества;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- 8 марта - Международный женский день;</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- 1 мая - Праздник Весны и Труда;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- 9 мая - День Победы;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- 12 июня - День России;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- 4 ноября - День народного единства.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8.4.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8.5. Техническим работникам предоставляется ежегодный оплачиваемый отпуск продолжительностью 28 (двадцать восемь) календарных дней.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8.6.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8.7. Муниципальному служащему предоставляется ежегодный основной оплачиваемый отпуск продолжительностью 30 календарных дней.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8.8.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10 календарных дней.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776591" w:rsidRPr="004D77A6" w:rsidRDefault="00776591" w:rsidP="0056478B">
      <w:pPr>
        <w:pStyle w:val="a8"/>
        <w:jc w:val="both"/>
        <w:rPr>
          <w:rFonts w:ascii="Times New Roman" w:eastAsia="Times New Roman" w:hAnsi="Times New Roman" w:cs="Times New Roman"/>
          <w:color w:val="000000"/>
          <w:sz w:val="24"/>
          <w:szCs w:val="24"/>
        </w:rPr>
      </w:pPr>
      <w:proofErr w:type="gramStart"/>
      <w:r w:rsidRPr="004D77A6">
        <w:rPr>
          <w:rFonts w:ascii="Times New Roman" w:eastAsia="Times New Roman" w:hAnsi="Times New Roman" w:cs="Times New Roman"/>
          <w:color w:val="000000"/>
          <w:sz w:val="24"/>
          <w:szCs w:val="24"/>
        </w:rPr>
        <w:t>При отсутствии у муниципального служащего права на ежегодный основной оплачиваемый отпуск в текущем календарном году отпуск за выслугу</w:t>
      </w:r>
      <w:proofErr w:type="gramEnd"/>
      <w:r w:rsidRPr="004D77A6">
        <w:rPr>
          <w:rFonts w:ascii="Times New Roman" w:eastAsia="Times New Roman" w:hAnsi="Times New Roman" w:cs="Times New Roman"/>
          <w:color w:val="000000"/>
          <w:sz w:val="24"/>
          <w:szCs w:val="24"/>
        </w:rPr>
        <w:t xml:space="preserve"> лет в этом году не предоставляется.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Отпуск за выслугу лет предоставляется в течение календарного года.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40 календарных дней.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Муниципальным служащим, имеющим ненормированный служебный день, предоставляется ежегодный дополнительный оплачиваемый отпуск (далее - отпуск за ненормированный день) продолжительностью три календарных дня.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Отпуск за ненормированный день предоставляется сверх ежегодного оплачиваемого отпуска, исчисленного в соответствии с </w:t>
      </w:r>
      <w:hyperlink r:id="rId19" w:anchor="Par0" w:history="1">
        <w:r w:rsidRPr="004D77A6">
          <w:rPr>
            <w:rFonts w:ascii="Times New Roman" w:eastAsia="Times New Roman" w:hAnsi="Times New Roman" w:cs="Times New Roman"/>
            <w:color w:val="000000" w:themeColor="text1"/>
            <w:sz w:val="24"/>
            <w:szCs w:val="24"/>
          </w:rPr>
          <w:t>абзацем</w:t>
        </w:r>
      </w:hyperlink>
      <w:r w:rsidRPr="004D77A6">
        <w:rPr>
          <w:rFonts w:ascii="Times New Roman" w:eastAsia="Times New Roman" w:hAnsi="Times New Roman" w:cs="Times New Roman"/>
          <w:color w:val="000000" w:themeColor="text1"/>
          <w:sz w:val="24"/>
          <w:szCs w:val="24"/>
        </w:rPr>
        <w:t> </w:t>
      </w:r>
      <w:r w:rsidRPr="004D77A6">
        <w:rPr>
          <w:rFonts w:ascii="Times New Roman" w:eastAsia="Times New Roman" w:hAnsi="Times New Roman" w:cs="Times New Roman"/>
          <w:color w:val="000000"/>
          <w:sz w:val="24"/>
          <w:szCs w:val="24"/>
        </w:rPr>
        <w:t>1 настоящего пункта, в течение календарного года пропорционально отработанному времени в условиях ненормированного дня.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8.9.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8.10. Отпуск за выслугу лет и отпуск за ненормированный день может быть перенесен на следующий календарный год:</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по заявлению муниципального служащего с согласия работодателя;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по инициативе работника с согласованием работодателя (в случае установления данных видов отпусков локальными актами Администрации).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Запрещается </w:t>
      </w:r>
      <w:r w:rsidR="007C2B13" w:rsidRPr="004D77A6">
        <w:rPr>
          <w:rFonts w:ascii="Times New Roman" w:eastAsia="Times New Roman" w:hAnsi="Times New Roman" w:cs="Times New Roman"/>
          <w:color w:val="000000"/>
          <w:sz w:val="24"/>
          <w:szCs w:val="24"/>
        </w:rPr>
        <w:t>непредставление</w:t>
      </w:r>
      <w:r w:rsidRPr="004D77A6">
        <w:rPr>
          <w:rFonts w:ascii="Times New Roman" w:eastAsia="Times New Roman" w:hAnsi="Times New Roman" w:cs="Times New Roman"/>
          <w:color w:val="000000"/>
          <w:sz w:val="24"/>
          <w:szCs w:val="24"/>
        </w:rPr>
        <w:t xml:space="preserve"> отпуска за выслугу лет и отпуска за ненормированный день в течение двух лет подряд.</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8.11.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(денежного содержания), продолжительность которого определяется по соглашению между работником и работодателем.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8.13. Работодатель обязан на основании письменного заявления работника предоставить отпуск без сохранения заработной платы: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участникам Великой Отечественной войны - до 35 календарных дней в году;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работающим пенсионерам по старости (по возрасту) - до 14 календарных дней в году;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работающим инвалидам - до 60 календарных дней в году;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работникам в случаях рождения ребенка, регистрации брака, смерти близких родственников - до пяти календарных дней;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 других случаях, предусмотренных ТК РФ, иными федеральными законами либо коллективным договором.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8.14. График отпусков работников Администрации составляется на каждый календарный год и утверждается в установленном порядке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График отпусков обязателен как для работодателя, так и для работника. О времени начала отпуска работник должен быть извещен в письменной форме под роспись не позднее, чем за две недели до его начала.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8.15. Право на использование отпуска за первый год работы возникает у работника по истечении шести месяцев его непрерывной работы. По соглашению сторон оплачиваемый отпуск работнику может быть предоставлен и до истечения шести месяцев.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8.16. Работодатель должен предоставить ежегодный оплачиваемой отпуск до истечения шести месяцев непрерывной работы по заявлению следующим категориям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женщинам - перед отпуском по беременности и родам или непосредственно после него либо по окончании отпуска по уходу за ребенком;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работникам в возрасте до восемнадцати лет;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работникам, усыновившим ребенка (детей) в возрасте до трех месяцев;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совместителям одновременно с ежегодным оплачиваемым отпуском по основному месту работы;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 других случаях, предусмотренных ТК РФ,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8.17.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8.18.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8.19.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4D77A6">
        <w:rPr>
          <w:rFonts w:ascii="Times New Roman" w:eastAsia="Times New Roman" w:hAnsi="Times New Roman" w:cs="Times New Roman"/>
          <w:color w:val="000000"/>
          <w:sz w:val="24"/>
          <w:szCs w:val="24"/>
        </w:rPr>
        <w:t>позднее</w:t>
      </w:r>
      <w:proofErr w:type="gramEnd"/>
      <w:r w:rsidRPr="004D77A6">
        <w:rPr>
          <w:rFonts w:ascii="Times New Roman" w:eastAsia="Times New Roman" w:hAnsi="Times New Roman" w:cs="Times New Roman"/>
          <w:color w:val="000000"/>
          <w:sz w:val="24"/>
          <w:szCs w:val="24"/>
        </w:rPr>
        <w:t xml:space="preserve"> чем за 20 дней до предполагаемого отпуска. Изменение сроков предоставления отпуска в этом случае производится по соглашению сторон.</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8.20. Работникам, муниципальным служащим с ненормированным рабочим днем предоставляется ежегодный дополнительный оплачиваемый отпуск, продолжительностью 3 </w:t>
      </w:r>
      <w:proofErr w:type="gramStart"/>
      <w:r w:rsidRPr="004D77A6">
        <w:rPr>
          <w:rFonts w:ascii="Times New Roman" w:eastAsia="Times New Roman" w:hAnsi="Times New Roman" w:cs="Times New Roman"/>
          <w:color w:val="000000"/>
          <w:sz w:val="24"/>
          <w:szCs w:val="24"/>
        </w:rPr>
        <w:t>календарных</w:t>
      </w:r>
      <w:proofErr w:type="gramEnd"/>
      <w:r w:rsidRPr="004D77A6">
        <w:rPr>
          <w:rFonts w:ascii="Times New Roman" w:eastAsia="Times New Roman" w:hAnsi="Times New Roman" w:cs="Times New Roman"/>
          <w:color w:val="000000"/>
          <w:sz w:val="24"/>
          <w:szCs w:val="24"/>
        </w:rPr>
        <w:t xml:space="preserve"> дня.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Перечень должностей муниципальных служащих и должностей работников с ненормированным рабочим днем, имеющих право на дополнительный отпуск, устанавливаются распоряжением Администрации с учетом мнения представительного органа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Порядок и условия предоставления ежегодного дополнительного оплачиваемого отпуска муниципальным служащим и работникам с ненормированным рабочим днем устанавливаются распоряжением Администрации.</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9. Оплата труда</w:t>
      </w:r>
    </w:p>
    <w:p w:rsidR="00776591" w:rsidRPr="004D77A6" w:rsidRDefault="00313187"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 </w:t>
      </w:r>
      <w:r w:rsidR="00776591" w:rsidRPr="004D77A6">
        <w:rPr>
          <w:rFonts w:ascii="Times New Roman" w:eastAsia="Times New Roman" w:hAnsi="Times New Roman" w:cs="Times New Roman"/>
          <w:color w:val="000000"/>
          <w:sz w:val="24"/>
          <w:szCs w:val="24"/>
        </w:rPr>
        <w:t>9.1. Техническому работнику производится оплата труда в виде заработной платы, которая состоит из должностного оклада, ежемесячных и иных дополнительных выплат.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9.2.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должностью муниципальной службы, а также из ежемесячных и дополнительных выплат.</w:t>
      </w:r>
    </w:p>
    <w:p w:rsidR="00776591" w:rsidRPr="004D77A6" w:rsidRDefault="00313187"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 </w:t>
      </w:r>
      <w:r w:rsidR="00776591" w:rsidRPr="004D77A6">
        <w:rPr>
          <w:rFonts w:ascii="Times New Roman" w:eastAsia="Times New Roman" w:hAnsi="Times New Roman" w:cs="Times New Roman"/>
          <w:color w:val="000000"/>
          <w:sz w:val="24"/>
          <w:szCs w:val="24"/>
        </w:rPr>
        <w:t xml:space="preserve">9.3. Заработная плата (денежное содержание) выплачивается работникам два раза в месяц: </w:t>
      </w:r>
      <w:r w:rsidR="00A83AC2">
        <w:rPr>
          <w:rFonts w:ascii="Times New Roman" w:eastAsia="Times New Roman" w:hAnsi="Times New Roman" w:cs="Times New Roman"/>
          <w:color w:val="000000"/>
          <w:sz w:val="24"/>
          <w:szCs w:val="24"/>
        </w:rPr>
        <w:t xml:space="preserve">за первую половину месяца </w:t>
      </w:r>
      <w:r w:rsidRPr="004D77A6">
        <w:rPr>
          <w:rFonts w:ascii="Times New Roman" w:eastAsia="Times New Roman" w:hAnsi="Times New Roman" w:cs="Times New Roman"/>
          <w:color w:val="000000"/>
          <w:sz w:val="24"/>
          <w:szCs w:val="24"/>
        </w:rPr>
        <w:t>16</w:t>
      </w:r>
      <w:r w:rsidR="00776591" w:rsidRPr="004D77A6">
        <w:rPr>
          <w:rFonts w:ascii="Times New Roman" w:eastAsia="Times New Roman" w:hAnsi="Times New Roman" w:cs="Times New Roman"/>
          <w:color w:val="000000"/>
          <w:sz w:val="24"/>
          <w:szCs w:val="24"/>
        </w:rPr>
        <w:t xml:space="preserve"> числа текущего месяца и </w:t>
      </w:r>
      <w:r w:rsidR="00A83AC2">
        <w:rPr>
          <w:rFonts w:ascii="Times New Roman" w:eastAsia="Times New Roman" w:hAnsi="Times New Roman" w:cs="Times New Roman"/>
          <w:color w:val="000000"/>
          <w:sz w:val="24"/>
          <w:szCs w:val="24"/>
        </w:rPr>
        <w:t xml:space="preserve">за вторую половину месяца </w:t>
      </w:r>
      <w:r w:rsidRPr="004D77A6">
        <w:rPr>
          <w:rFonts w:ascii="Times New Roman" w:eastAsia="Times New Roman" w:hAnsi="Times New Roman" w:cs="Times New Roman"/>
          <w:color w:val="000000"/>
          <w:sz w:val="24"/>
          <w:szCs w:val="24"/>
        </w:rPr>
        <w:t>2</w:t>
      </w:r>
      <w:r w:rsidR="00776591" w:rsidRPr="004D77A6">
        <w:rPr>
          <w:rFonts w:ascii="Times New Roman" w:eastAsia="Times New Roman" w:hAnsi="Times New Roman" w:cs="Times New Roman"/>
          <w:color w:val="000000"/>
          <w:sz w:val="24"/>
          <w:szCs w:val="24"/>
        </w:rPr>
        <w:t xml:space="preserve"> числа следующего месяца.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9.4. Заработная плата (денежное содержание), причитающаяся работнику, производится в валюте РФ и перечисляется на указанный работником счет в банке.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9.5.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9.6. Работникам в возрасте до 18 лет труд оплачивается с учетом сокращенной продолжительности работы.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9.7. В случае установления работнику неполного рабочего времени оплата труда производится пропорционально отработанному им времени.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9.8. При совпадении дня выплаты с выходным или нерабочим праздничным днем, выплата заработной платы производится накануне этого дня.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Оплата отпуска производится не позднее трех дней до начала отпуска.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9.10. Работодатель с заработной платы работника перечисляет налоги в размерах и порядке, предусмотренном действующим законодательством РФ.</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lastRenderedPageBreak/>
        <w:t>10. Охрана труда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10.1. Работник обязан соблюдать требования охраны труда.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10.2. Работник обязан содержать в исправном состоянии выделенную ему технику для выполнения работы и обеспечивать соответствующий уход за ней. О любой неисправности работник обязан немедленно сообщить своему непосредственному руководителю. Работник обязан использовать выделенное ему оборудование по назначению. Запрещается его эксплуатация в личных целях.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10.3. Работник обязан сообщить непосредственному руководителю, о любой ситуации, которая, по его мнению, создает угрозу жизни или здоровью. Руководство Администрации не может требовать от работника возобновления работы, если такая опасность продолжает сохраняться.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10.4. Все работники Администрации, включая руководящий состав, обязаны проходить обучение, инструктаж, проверку знаний правил, норм и инструкций по охране труда в порядке и сроки, которые установлены для определенных видов работ и профессий.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10.5.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вводный инструктаж по правилам охраны труда на рабочем месте, обучение безопасным методам и приемам выполнения работ и оказанию первой помощи при несчастных случаях.</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11. Поощрения за труд</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1</w:t>
      </w:r>
      <w:r w:rsidRPr="004D77A6">
        <w:rPr>
          <w:rFonts w:ascii="Times New Roman" w:eastAsia="Times New Roman" w:hAnsi="Times New Roman" w:cs="Times New Roman"/>
          <w:color w:val="000000"/>
          <w:sz w:val="24"/>
          <w:szCs w:val="24"/>
        </w:rPr>
        <w:t>.1. Работодатель поощряет работников, добросовестно исполняющих трудовые обязанности.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1</w:t>
      </w:r>
      <w:r w:rsidRPr="004D77A6">
        <w:rPr>
          <w:rFonts w:ascii="Times New Roman" w:eastAsia="Times New Roman" w:hAnsi="Times New Roman" w:cs="Times New Roman"/>
          <w:color w:val="000000"/>
          <w:sz w:val="24"/>
          <w:szCs w:val="24"/>
        </w:rPr>
        <w:t>.2. За успешное и добросовестное исполнение работником и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объявление благодарности;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награждение Почетной грамотой;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выдает премию.</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1</w:t>
      </w:r>
      <w:r w:rsidR="00313187" w:rsidRPr="0056478B">
        <w:rPr>
          <w:rFonts w:ascii="Times New Roman" w:eastAsia="Times New Roman" w:hAnsi="Times New Roman" w:cs="Times New Roman"/>
          <w:b/>
          <w:color w:val="000000"/>
          <w:sz w:val="24"/>
          <w:szCs w:val="24"/>
        </w:rPr>
        <w:t>2</w:t>
      </w:r>
      <w:r w:rsidRPr="0056478B">
        <w:rPr>
          <w:rFonts w:ascii="Times New Roman" w:eastAsia="Times New Roman" w:hAnsi="Times New Roman" w:cs="Times New Roman"/>
          <w:b/>
          <w:color w:val="000000"/>
          <w:sz w:val="24"/>
          <w:szCs w:val="24"/>
        </w:rPr>
        <w:t>. Дисциплинарные взыскания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.1.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замечание;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выговор;</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увольнение по соответствующим основаниям, предусмотренным ТК РФ.</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.2.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замечание;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выговор;</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увольнение с муниципальной службы по соответствующим основаниям.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.3.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Администрации.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.4. Порядок применения и снятия дисциплинарных взысканий определяется трудовым законодательством и ст. 27.1 Федерального закона от 02.03.2007 N 25-ФЗ "О муниципальной службе в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.5. За каждый дисциплинарный проступок может быть применено только одно дисциплинарное взыскание. При наложении дисциплинарного взыскания учитывается тяжесть совершенного проступка и обстоятельства, при которых он был совершен.</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 xml:space="preserve">.6.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0014212C" w:rsidRPr="004D77A6">
        <w:rPr>
          <w:rFonts w:ascii="Times New Roman" w:eastAsia="Times New Roman" w:hAnsi="Times New Roman" w:cs="Times New Roman"/>
          <w:color w:val="000000"/>
          <w:sz w:val="24"/>
          <w:szCs w:val="24"/>
        </w:rPr>
        <w:lastRenderedPageBreak/>
        <w:t>Непредставление</w:t>
      </w:r>
      <w:bookmarkStart w:id="0" w:name="_GoBack"/>
      <w:bookmarkEnd w:id="0"/>
      <w:r w:rsidRPr="004D77A6">
        <w:rPr>
          <w:rFonts w:ascii="Times New Roman" w:eastAsia="Times New Roman" w:hAnsi="Times New Roman" w:cs="Times New Roman"/>
          <w:color w:val="000000"/>
          <w:sz w:val="24"/>
          <w:szCs w:val="24"/>
        </w:rPr>
        <w:t xml:space="preserve"> работником объяснения не является препятствием для применения дисциплинарного взыскания.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.7.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r w:rsidR="00313187" w:rsidRPr="004D77A6">
        <w:rPr>
          <w:rFonts w:ascii="Times New Roman" w:eastAsia="Times New Roman" w:hAnsi="Times New Roman" w:cs="Times New Roman"/>
          <w:color w:val="000000"/>
          <w:sz w:val="24"/>
          <w:szCs w:val="24"/>
        </w:rPr>
        <w:t xml:space="preserve"> </w:t>
      </w:r>
      <w:hyperlink r:id="rId20" w:history="1">
        <w:r w:rsidRPr="004D77A6">
          <w:rPr>
            <w:rFonts w:ascii="Times New Roman" w:eastAsia="Times New Roman" w:hAnsi="Times New Roman" w:cs="Times New Roman"/>
            <w:color w:val="000000" w:themeColor="text1"/>
            <w:sz w:val="24"/>
            <w:szCs w:val="24"/>
          </w:rPr>
          <w:t>законодательством</w:t>
        </w:r>
      </w:hyperlink>
      <w:r w:rsidRPr="004D77A6">
        <w:rPr>
          <w:rFonts w:ascii="Times New Roman" w:eastAsia="Times New Roman" w:hAnsi="Times New Roman" w:cs="Times New Roman"/>
          <w:color w:val="000000" w:themeColor="text1"/>
          <w:sz w:val="24"/>
          <w:szCs w:val="24"/>
        </w:rPr>
        <w:t> </w:t>
      </w:r>
      <w:r w:rsidRPr="004D77A6">
        <w:rPr>
          <w:rFonts w:ascii="Times New Roman" w:eastAsia="Times New Roman" w:hAnsi="Times New Roman" w:cs="Times New Roman"/>
          <w:color w:val="000000"/>
          <w:sz w:val="24"/>
          <w:szCs w:val="24"/>
        </w:rPr>
        <w:t>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.8.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.9.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.11.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1</w:t>
      </w:r>
      <w:r w:rsidR="00313187" w:rsidRPr="0056478B">
        <w:rPr>
          <w:rFonts w:ascii="Times New Roman" w:eastAsia="Times New Roman" w:hAnsi="Times New Roman" w:cs="Times New Roman"/>
          <w:b/>
          <w:color w:val="000000"/>
          <w:sz w:val="24"/>
          <w:szCs w:val="24"/>
        </w:rPr>
        <w:t>3</w:t>
      </w:r>
      <w:r w:rsidRPr="0056478B">
        <w:rPr>
          <w:rFonts w:ascii="Times New Roman" w:eastAsia="Times New Roman" w:hAnsi="Times New Roman" w:cs="Times New Roman"/>
          <w:b/>
          <w:color w:val="000000"/>
          <w:sz w:val="24"/>
          <w:szCs w:val="24"/>
        </w:rPr>
        <w:t>. Ответственность сторон</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.1. Сторона трудового договора (работодатель и работник), причинившая ущерб другой стороне, возмещает этот ущерб в соответствии с ТК РФ, иными федеральными законами. Каждая из сторон трудового договора обязана доказать размер причиненного ей ущерба.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.2. Ответственность работодателя: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ТК РФ или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.2.2.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.2.3. Работодатель обязан возместить работнику не полученный им заработок во всех случаях незаконного лишения работника возможности трудиться.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.2.4.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.2.5.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 xml:space="preserve">.2.6. </w:t>
      </w:r>
      <w:proofErr w:type="gramStart"/>
      <w:r w:rsidRPr="004D77A6">
        <w:rPr>
          <w:rFonts w:ascii="Times New Roman" w:eastAsia="Times New Roman" w:hAnsi="Times New Roman" w:cs="Times New Roman"/>
          <w:color w:val="000000"/>
          <w:sz w:val="24"/>
          <w:szCs w:val="24"/>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21" w:history="1">
        <w:r w:rsidRPr="004D77A6">
          <w:rPr>
            <w:rFonts w:ascii="Times New Roman" w:eastAsia="Times New Roman" w:hAnsi="Times New Roman" w:cs="Times New Roman"/>
            <w:color w:val="000000" w:themeColor="text1"/>
            <w:sz w:val="24"/>
            <w:szCs w:val="24"/>
          </w:rPr>
          <w:t>ключевой ставки</w:t>
        </w:r>
      </w:hyperlink>
      <w:r w:rsidRPr="004D77A6">
        <w:rPr>
          <w:rFonts w:ascii="Times New Roman" w:eastAsia="Times New Roman" w:hAnsi="Times New Roman" w:cs="Times New Roman"/>
          <w:color w:val="000000"/>
          <w:sz w:val="24"/>
          <w:szCs w:val="24"/>
        </w:rPr>
        <w:t xml:space="preserve"> Центрального банка Российской Федерации от не выплаченных в срок </w:t>
      </w:r>
      <w:r w:rsidR="004D77A6" w:rsidRPr="004D77A6">
        <w:rPr>
          <w:rFonts w:ascii="Times New Roman" w:eastAsia="Times New Roman" w:hAnsi="Times New Roman" w:cs="Times New Roman"/>
          <w:color w:val="000000"/>
          <w:sz w:val="24"/>
          <w:szCs w:val="24"/>
        </w:rPr>
        <w:t>сумм,</w:t>
      </w:r>
      <w:r w:rsidRPr="004D77A6">
        <w:rPr>
          <w:rFonts w:ascii="Times New Roman" w:eastAsia="Times New Roman" w:hAnsi="Times New Roman" w:cs="Times New Roman"/>
          <w:color w:val="000000"/>
          <w:sz w:val="24"/>
          <w:szCs w:val="24"/>
        </w:rPr>
        <w:t xml:space="preserve"> за каждый день </w:t>
      </w:r>
      <w:r w:rsidR="004D77A6" w:rsidRPr="004D77A6">
        <w:rPr>
          <w:rFonts w:ascii="Times New Roman" w:eastAsia="Times New Roman" w:hAnsi="Times New Roman" w:cs="Times New Roman"/>
          <w:color w:val="000000"/>
          <w:sz w:val="24"/>
          <w:szCs w:val="24"/>
        </w:rPr>
        <w:t>задержки,</w:t>
      </w:r>
      <w:r w:rsidRPr="004D77A6">
        <w:rPr>
          <w:rFonts w:ascii="Times New Roman" w:eastAsia="Times New Roman" w:hAnsi="Times New Roman" w:cs="Times New Roman"/>
          <w:color w:val="000000"/>
          <w:sz w:val="24"/>
          <w:szCs w:val="24"/>
        </w:rPr>
        <w:t xml:space="preserve"> начиная со следующего дня</w:t>
      </w:r>
      <w:proofErr w:type="gramEnd"/>
      <w:r w:rsidRPr="004D77A6">
        <w:rPr>
          <w:rFonts w:ascii="Times New Roman" w:eastAsia="Times New Roman" w:hAnsi="Times New Roman" w:cs="Times New Roman"/>
          <w:color w:val="000000"/>
          <w:sz w:val="24"/>
          <w:szCs w:val="24"/>
        </w:rPr>
        <w:t xml:space="preserve">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w:t>
      </w:r>
      <w:r w:rsidRPr="004D77A6">
        <w:rPr>
          <w:rFonts w:ascii="Times New Roman" w:eastAsia="Times New Roman" w:hAnsi="Times New Roman" w:cs="Times New Roman"/>
          <w:color w:val="000000"/>
          <w:sz w:val="24"/>
          <w:szCs w:val="24"/>
        </w:rPr>
        <w:lastRenderedPageBreak/>
        <w:t>размер процентов (денежной компенсации) исчисляется из фактически не выплаченных в срок сумм.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.2.7.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 Ответственность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.3.1.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ТК РФ или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.3.2.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 xml:space="preserve">.3.3. Работник освобождается от материальной ответственности, если ущерб возник </w:t>
      </w:r>
      <w:proofErr w:type="gramStart"/>
      <w:r w:rsidRPr="004D77A6">
        <w:rPr>
          <w:rFonts w:ascii="Times New Roman" w:eastAsia="Times New Roman" w:hAnsi="Times New Roman" w:cs="Times New Roman"/>
          <w:color w:val="000000"/>
          <w:sz w:val="24"/>
          <w:szCs w:val="24"/>
        </w:rPr>
        <w:t>вследствие</w:t>
      </w:r>
      <w:proofErr w:type="gramEnd"/>
      <w:r w:rsidRPr="004D77A6">
        <w:rPr>
          <w:rFonts w:ascii="Times New Roman" w:eastAsia="Times New Roman" w:hAnsi="Times New Roman" w:cs="Times New Roman"/>
          <w:color w:val="000000"/>
          <w:sz w:val="24"/>
          <w:szCs w:val="24"/>
        </w:rPr>
        <w:t>:</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действия непреодолимой силы;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нормального хозяйственного риска;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крайней необходимости или необходимой обороны;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неисполнения работодателем обязанности по обеспечен</w:t>
      </w:r>
      <w:r w:rsidR="00313187" w:rsidRPr="004D77A6">
        <w:rPr>
          <w:rFonts w:ascii="Times New Roman" w:eastAsia="Times New Roman" w:hAnsi="Times New Roman" w:cs="Times New Roman"/>
          <w:color w:val="000000"/>
          <w:sz w:val="24"/>
          <w:szCs w:val="24"/>
        </w:rPr>
        <w:t>ию надлежащих условий для хране</w:t>
      </w:r>
      <w:r w:rsidRPr="004D77A6">
        <w:rPr>
          <w:rFonts w:ascii="Times New Roman" w:eastAsia="Times New Roman" w:hAnsi="Times New Roman" w:cs="Times New Roman"/>
          <w:color w:val="000000"/>
          <w:sz w:val="24"/>
          <w:szCs w:val="24"/>
        </w:rPr>
        <w:t>ния имущества, вверенного работнику.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.3.4.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.3.5.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может быть ниже стоимости имущества по данным бухгалтерского учета с учетом степени износа этого имущества.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.3.6. 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.3.7.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.3.8.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При несоблюдении работодателем установленного порядка взыскания ущерба работник имеет право обжаловать действия работодателя в суд.</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.3.9.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.3.10.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.3.11.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1</w:t>
      </w:r>
      <w:r w:rsidR="004D77A6" w:rsidRPr="0056478B">
        <w:rPr>
          <w:rFonts w:ascii="Times New Roman" w:eastAsia="Times New Roman" w:hAnsi="Times New Roman" w:cs="Times New Roman"/>
          <w:b/>
          <w:color w:val="000000"/>
          <w:sz w:val="24"/>
          <w:szCs w:val="24"/>
        </w:rPr>
        <w:t>4</w:t>
      </w:r>
      <w:r w:rsidRPr="0056478B">
        <w:rPr>
          <w:rFonts w:ascii="Times New Roman" w:eastAsia="Times New Roman" w:hAnsi="Times New Roman" w:cs="Times New Roman"/>
          <w:b/>
          <w:color w:val="000000"/>
          <w:sz w:val="24"/>
          <w:szCs w:val="24"/>
        </w:rPr>
        <w:t>. Заключительные положения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1</w:t>
      </w:r>
      <w:r w:rsidR="00313187" w:rsidRPr="004D77A6">
        <w:rPr>
          <w:rFonts w:ascii="Times New Roman" w:eastAsia="Times New Roman" w:hAnsi="Times New Roman" w:cs="Times New Roman"/>
          <w:color w:val="000000"/>
          <w:sz w:val="24"/>
          <w:szCs w:val="24"/>
        </w:rPr>
        <w:t>4</w:t>
      </w:r>
      <w:r w:rsidRPr="004D77A6">
        <w:rPr>
          <w:rFonts w:ascii="Times New Roman" w:eastAsia="Times New Roman" w:hAnsi="Times New Roman" w:cs="Times New Roman"/>
          <w:color w:val="000000"/>
          <w:sz w:val="24"/>
          <w:szCs w:val="24"/>
        </w:rPr>
        <w:t>.1. По всем вопросам, не нашедшим своего решения в настоящих Правилах, работники и работодатель руководствуются положениями ТК РФ и иных нормативных правовых актов РФ.</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4</w:t>
      </w:r>
      <w:r w:rsidRPr="004D77A6">
        <w:rPr>
          <w:rFonts w:ascii="Times New Roman" w:eastAsia="Times New Roman" w:hAnsi="Times New Roman" w:cs="Times New Roman"/>
          <w:color w:val="000000"/>
          <w:sz w:val="24"/>
          <w:szCs w:val="24"/>
        </w:rPr>
        <w:t>.2.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776591" w:rsidRPr="004D77A6" w:rsidRDefault="00776591" w:rsidP="0056478B">
      <w:pPr>
        <w:pStyle w:val="a8"/>
        <w:jc w:val="both"/>
        <w:rPr>
          <w:rFonts w:ascii="Times New Roman" w:hAnsi="Times New Roman" w:cs="Times New Roman"/>
          <w:sz w:val="24"/>
          <w:szCs w:val="24"/>
        </w:rPr>
      </w:pPr>
    </w:p>
    <w:sectPr w:rsidR="00776591" w:rsidRPr="004D77A6" w:rsidSect="0056478B">
      <w:pgSz w:w="11906" w:h="16838"/>
      <w:pgMar w:top="568" w:right="566" w:bottom="0"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2F" w:rsidRDefault="00B4032F" w:rsidP="004D77A6">
      <w:pPr>
        <w:spacing w:after="0" w:line="240" w:lineRule="auto"/>
      </w:pPr>
      <w:r>
        <w:separator/>
      </w:r>
    </w:p>
  </w:endnote>
  <w:endnote w:type="continuationSeparator" w:id="0">
    <w:p w:rsidR="00B4032F" w:rsidRDefault="00B4032F" w:rsidP="004D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591" w:rsidRDefault="00057AEA" w:rsidP="00776591">
    <w:pPr>
      <w:pStyle w:val="a5"/>
      <w:framePr w:wrap="around" w:vAnchor="text" w:hAnchor="margin" w:xAlign="right" w:y="1"/>
      <w:rPr>
        <w:rStyle w:val="a7"/>
      </w:rPr>
    </w:pPr>
    <w:r>
      <w:rPr>
        <w:rStyle w:val="a7"/>
      </w:rPr>
      <w:fldChar w:fldCharType="begin"/>
    </w:r>
    <w:r w:rsidR="00776591">
      <w:rPr>
        <w:rStyle w:val="a7"/>
      </w:rPr>
      <w:instrText xml:space="preserve">PAGE  </w:instrText>
    </w:r>
    <w:r>
      <w:rPr>
        <w:rStyle w:val="a7"/>
      </w:rPr>
      <w:fldChar w:fldCharType="separate"/>
    </w:r>
    <w:r w:rsidR="00313187">
      <w:rPr>
        <w:rStyle w:val="a7"/>
        <w:noProof/>
      </w:rPr>
      <w:t>38</w:t>
    </w:r>
    <w:r>
      <w:rPr>
        <w:rStyle w:val="a7"/>
      </w:rPr>
      <w:fldChar w:fldCharType="end"/>
    </w:r>
  </w:p>
  <w:p w:rsidR="00776591" w:rsidRDefault="00776591" w:rsidP="0077659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591" w:rsidRDefault="00057AEA" w:rsidP="00776591">
    <w:pPr>
      <w:pStyle w:val="a5"/>
      <w:framePr w:wrap="around" w:vAnchor="text" w:hAnchor="margin" w:xAlign="right" w:y="1"/>
      <w:rPr>
        <w:rStyle w:val="a7"/>
      </w:rPr>
    </w:pPr>
    <w:r>
      <w:rPr>
        <w:rStyle w:val="a7"/>
      </w:rPr>
      <w:fldChar w:fldCharType="begin"/>
    </w:r>
    <w:r w:rsidR="00776591">
      <w:rPr>
        <w:rStyle w:val="a7"/>
      </w:rPr>
      <w:instrText xml:space="preserve">PAGE  </w:instrText>
    </w:r>
    <w:r>
      <w:rPr>
        <w:rStyle w:val="a7"/>
      </w:rPr>
      <w:fldChar w:fldCharType="separate"/>
    </w:r>
    <w:r w:rsidR="0014212C">
      <w:rPr>
        <w:rStyle w:val="a7"/>
        <w:noProof/>
      </w:rPr>
      <w:t>2</w:t>
    </w:r>
    <w:r>
      <w:rPr>
        <w:rStyle w:val="a7"/>
      </w:rPr>
      <w:fldChar w:fldCharType="end"/>
    </w:r>
  </w:p>
  <w:p w:rsidR="00776591" w:rsidRDefault="00776591" w:rsidP="0077659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2F" w:rsidRDefault="00B4032F" w:rsidP="004D77A6">
      <w:pPr>
        <w:spacing w:after="0" w:line="240" w:lineRule="auto"/>
      </w:pPr>
      <w:r>
        <w:separator/>
      </w:r>
    </w:p>
  </w:footnote>
  <w:footnote w:type="continuationSeparator" w:id="0">
    <w:p w:rsidR="00B4032F" w:rsidRDefault="00B4032F" w:rsidP="004D7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76591"/>
    <w:rsid w:val="00057AEA"/>
    <w:rsid w:val="0014212C"/>
    <w:rsid w:val="001E3A66"/>
    <w:rsid w:val="00313187"/>
    <w:rsid w:val="003A4145"/>
    <w:rsid w:val="004D77A6"/>
    <w:rsid w:val="0056478B"/>
    <w:rsid w:val="00776591"/>
    <w:rsid w:val="007C2B13"/>
    <w:rsid w:val="00A83AC2"/>
    <w:rsid w:val="00B4032F"/>
    <w:rsid w:val="00C34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A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659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76591"/>
    <w:rPr>
      <w:color w:val="0000FF"/>
      <w:u w:val="single"/>
    </w:rPr>
  </w:style>
  <w:style w:type="paragraph" w:customStyle="1" w:styleId="ConsPlusNormal">
    <w:name w:val="ConsPlusNormal"/>
    <w:rsid w:val="007765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76591"/>
    <w:pPr>
      <w:widowControl w:val="0"/>
      <w:autoSpaceDE w:val="0"/>
      <w:autoSpaceDN w:val="0"/>
      <w:adjustRightInd w:val="0"/>
      <w:spacing w:after="0" w:line="240" w:lineRule="auto"/>
    </w:pPr>
    <w:rPr>
      <w:rFonts w:ascii="Arial" w:eastAsia="Times New Roman" w:hAnsi="Arial" w:cs="Arial"/>
      <w:b/>
      <w:bCs/>
      <w:sz w:val="20"/>
      <w:szCs w:val="20"/>
    </w:rPr>
  </w:style>
  <w:style w:type="paragraph" w:styleId="a5">
    <w:name w:val="footer"/>
    <w:basedOn w:val="a"/>
    <w:link w:val="a6"/>
    <w:rsid w:val="007765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776591"/>
    <w:rPr>
      <w:rFonts w:ascii="Times New Roman" w:eastAsia="Times New Roman" w:hAnsi="Times New Roman" w:cs="Times New Roman"/>
      <w:sz w:val="24"/>
      <w:szCs w:val="24"/>
    </w:rPr>
  </w:style>
  <w:style w:type="character" w:styleId="a7">
    <w:name w:val="page number"/>
    <w:basedOn w:val="a0"/>
    <w:rsid w:val="00776591"/>
  </w:style>
  <w:style w:type="paragraph" w:styleId="a8">
    <w:name w:val="No Spacing"/>
    <w:uiPriority w:val="1"/>
    <w:qFormat/>
    <w:rsid w:val="00C34588"/>
    <w:pPr>
      <w:spacing w:after="0" w:line="240" w:lineRule="auto"/>
    </w:pPr>
  </w:style>
  <w:style w:type="paragraph" w:styleId="a9">
    <w:name w:val="header"/>
    <w:basedOn w:val="a"/>
    <w:link w:val="aa"/>
    <w:uiPriority w:val="99"/>
    <w:semiHidden/>
    <w:unhideWhenUsed/>
    <w:rsid w:val="004D77A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D77A6"/>
  </w:style>
  <w:style w:type="paragraph" w:styleId="ab">
    <w:name w:val="Balloon Text"/>
    <w:basedOn w:val="a"/>
    <w:link w:val="ac"/>
    <w:uiPriority w:val="99"/>
    <w:semiHidden/>
    <w:unhideWhenUsed/>
    <w:rsid w:val="003A41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A41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716409">
      <w:bodyDiv w:val="1"/>
      <w:marLeft w:val="0"/>
      <w:marRight w:val="0"/>
      <w:marTop w:val="0"/>
      <w:marBottom w:val="0"/>
      <w:divBdr>
        <w:top w:val="none" w:sz="0" w:space="0" w:color="auto"/>
        <w:left w:val="none" w:sz="0" w:space="0" w:color="auto"/>
        <w:bottom w:val="none" w:sz="0" w:space="0" w:color="auto"/>
        <w:right w:val="none" w:sz="0" w:space="0" w:color="auto"/>
      </w:divBdr>
      <w:divsChild>
        <w:div w:id="1984772679">
          <w:marLeft w:val="0"/>
          <w:marRight w:val="0"/>
          <w:marTop w:val="0"/>
          <w:marBottom w:val="0"/>
          <w:divBdr>
            <w:top w:val="none" w:sz="0" w:space="0" w:color="auto"/>
            <w:left w:val="none" w:sz="0" w:space="0" w:color="auto"/>
            <w:bottom w:val="none" w:sz="0" w:space="0" w:color="auto"/>
            <w:right w:val="none" w:sz="0" w:space="0" w:color="auto"/>
          </w:divBdr>
        </w:div>
        <w:div w:id="1118331054">
          <w:marLeft w:val="0"/>
          <w:marRight w:val="0"/>
          <w:marTop w:val="0"/>
          <w:marBottom w:val="0"/>
          <w:divBdr>
            <w:top w:val="none" w:sz="0" w:space="0" w:color="auto"/>
            <w:left w:val="none" w:sz="0" w:space="0" w:color="auto"/>
            <w:bottom w:val="none" w:sz="0" w:space="0" w:color="auto"/>
            <w:right w:val="none" w:sz="0" w:space="0" w:color="auto"/>
          </w:divBdr>
        </w:div>
        <w:div w:id="433130353">
          <w:marLeft w:val="0"/>
          <w:marRight w:val="0"/>
          <w:marTop w:val="0"/>
          <w:marBottom w:val="0"/>
          <w:divBdr>
            <w:top w:val="none" w:sz="0" w:space="0" w:color="auto"/>
            <w:left w:val="none" w:sz="0" w:space="0" w:color="auto"/>
            <w:bottom w:val="none" w:sz="0" w:space="0" w:color="auto"/>
            <w:right w:val="none" w:sz="0" w:space="0" w:color="auto"/>
          </w:divBdr>
        </w:div>
        <w:div w:id="2102487032">
          <w:marLeft w:val="0"/>
          <w:marRight w:val="0"/>
          <w:marTop w:val="0"/>
          <w:marBottom w:val="0"/>
          <w:divBdr>
            <w:top w:val="none" w:sz="0" w:space="0" w:color="auto"/>
            <w:left w:val="none" w:sz="0" w:space="0" w:color="auto"/>
            <w:bottom w:val="none" w:sz="0" w:space="0" w:color="auto"/>
            <w:right w:val="none" w:sz="0" w:space="0" w:color="auto"/>
          </w:divBdr>
        </w:div>
        <w:div w:id="1315529872">
          <w:marLeft w:val="0"/>
          <w:marRight w:val="0"/>
          <w:marTop w:val="0"/>
          <w:marBottom w:val="0"/>
          <w:divBdr>
            <w:top w:val="none" w:sz="0" w:space="0" w:color="auto"/>
            <w:left w:val="none" w:sz="0" w:space="0" w:color="auto"/>
            <w:bottom w:val="none" w:sz="0" w:space="0" w:color="auto"/>
            <w:right w:val="none" w:sz="0" w:space="0" w:color="auto"/>
          </w:divBdr>
        </w:div>
        <w:div w:id="449084581">
          <w:marLeft w:val="0"/>
          <w:marRight w:val="0"/>
          <w:marTop w:val="0"/>
          <w:marBottom w:val="0"/>
          <w:divBdr>
            <w:top w:val="none" w:sz="0" w:space="0" w:color="auto"/>
            <w:left w:val="none" w:sz="0" w:space="0" w:color="auto"/>
            <w:bottom w:val="none" w:sz="0" w:space="0" w:color="auto"/>
            <w:right w:val="none" w:sz="0" w:space="0" w:color="auto"/>
          </w:divBdr>
        </w:div>
        <w:div w:id="2069641932">
          <w:marLeft w:val="0"/>
          <w:marRight w:val="0"/>
          <w:marTop w:val="0"/>
          <w:marBottom w:val="0"/>
          <w:divBdr>
            <w:top w:val="none" w:sz="0" w:space="0" w:color="auto"/>
            <w:left w:val="none" w:sz="0" w:space="0" w:color="auto"/>
            <w:bottom w:val="none" w:sz="0" w:space="0" w:color="auto"/>
            <w:right w:val="none" w:sz="0" w:space="0" w:color="auto"/>
          </w:divBdr>
        </w:div>
        <w:div w:id="1301301695">
          <w:marLeft w:val="0"/>
          <w:marRight w:val="0"/>
          <w:marTop w:val="0"/>
          <w:marBottom w:val="0"/>
          <w:divBdr>
            <w:top w:val="none" w:sz="0" w:space="0" w:color="auto"/>
            <w:left w:val="none" w:sz="0" w:space="0" w:color="auto"/>
            <w:bottom w:val="none" w:sz="0" w:space="0" w:color="auto"/>
            <w:right w:val="none" w:sz="0" w:space="0" w:color="auto"/>
          </w:divBdr>
        </w:div>
        <w:div w:id="1299919535">
          <w:marLeft w:val="0"/>
          <w:marRight w:val="0"/>
          <w:marTop w:val="0"/>
          <w:marBottom w:val="0"/>
          <w:divBdr>
            <w:top w:val="none" w:sz="0" w:space="0" w:color="auto"/>
            <w:left w:val="none" w:sz="0" w:space="0" w:color="auto"/>
            <w:bottom w:val="none" w:sz="0" w:space="0" w:color="auto"/>
            <w:right w:val="none" w:sz="0" w:space="0" w:color="auto"/>
          </w:divBdr>
        </w:div>
        <w:div w:id="139352116">
          <w:marLeft w:val="0"/>
          <w:marRight w:val="0"/>
          <w:marTop w:val="0"/>
          <w:marBottom w:val="0"/>
          <w:divBdr>
            <w:top w:val="none" w:sz="0" w:space="0" w:color="auto"/>
            <w:left w:val="none" w:sz="0" w:space="0" w:color="auto"/>
            <w:bottom w:val="none" w:sz="0" w:space="0" w:color="auto"/>
            <w:right w:val="none" w:sz="0" w:space="0" w:color="auto"/>
          </w:divBdr>
        </w:div>
        <w:div w:id="1859197816">
          <w:marLeft w:val="0"/>
          <w:marRight w:val="0"/>
          <w:marTop w:val="0"/>
          <w:marBottom w:val="0"/>
          <w:divBdr>
            <w:top w:val="none" w:sz="0" w:space="0" w:color="auto"/>
            <w:left w:val="none" w:sz="0" w:space="0" w:color="auto"/>
            <w:bottom w:val="none" w:sz="0" w:space="0" w:color="auto"/>
            <w:right w:val="none" w:sz="0" w:space="0" w:color="auto"/>
          </w:divBdr>
        </w:div>
        <w:div w:id="1719085243">
          <w:marLeft w:val="0"/>
          <w:marRight w:val="0"/>
          <w:marTop w:val="0"/>
          <w:marBottom w:val="0"/>
          <w:divBdr>
            <w:top w:val="none" w:sz="0" w:space="0" w:color="auto"/>
            <w:left w:val="none" w:sz="0" w:space="0" w:color="auto"/>
            <w:bottom w:val="none" w:sz="0" w:space="0" w:color="auto"/>
            <w:right w:val="none" w:sz="0" w:space="0" w:color="auto"/>
          </w:divBdr>
        </w:div>
        <w:div w:id="844629338">
          <w:marLeft w:val="0"/>
          <w:marRight w:val="0"/>
          <w:marTop w:val="0"/>
          <w:marBottom w:val="0"/>
          <w:divBdr>
            <w:top w:val="none" w:sz="0" w:space="0" w:color="auto"/>
            <w:left w:val="none" w:sz="0" w:space="0" w:color="auto"/>
            <w:bottom w:val="none" w:sz="0" w:space="0" w:color="auto"/>
            <w:right w:val="none" w:sz="0" w:space="0" w:color="auto"/>
          </w:divBdr>
        </w:div>
        <w:div w:id="1206021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2606F322BA2034ACD91CDCDA025EA9B8288FC314FD90F7A020485F3FC4741D0EE7121FA686FA85B8CD9EAE784CBF9D0DEB99BF319B5A552BL" TargetMode="External"/><Relationship Id="rId18" Type="http://schemas.openxmlformats.org/officeDocument/2006/relationships/hyperlink" Target="consultantplus://offline/ref=74212F6AA056962EB55907F4B151B618C6D396E91511A4C5F6783CF9BBD7A0F1F52EDCCBD293C4741408E0BA346BDEF2DC3FC9A7F41C8806U6nBK" TargetMode="External"/><Relationship Id="rId3" Type="http://schemas.openxmlformats.org/officeDocument/2006/relationships/settings" Target="settings.xml"/><Relationship Id="rId21" Type="http://schemas.openxmlformats.org/officeDocument/2006/relationships/hyperlink" Target="consultantplus://offline/ref=32E61F3270ED2DD00137001B7C13A476EA7E3436E55BD1E85CFAC92AC3C8E48507DFEF58E48D030C942BE0CA562D234B683EED73151F93l9N7N" TargetMode="External"/><Relationship Id="rId7" Type="http://schemas.openxmlformats.org/officeDocument/2006/relationships/footer" Target="footer1.xml"/><Relationship Id="rId12" Type="http://schemas.openxmlformats.org/officeDocument/2006/relationships/hyperlink" Target="consultantplus://offline/ref=2606F322BA2034ACD91CDCDA025EA9B8288FC314FD90F7A020485F3FC4741D0EE7121FA587F382B19BC4BE7C05E89111EA84A130855A5B215320L" TargetMode="External"/><Relationship Id="rId17" Type="http://schemas.openxmlformats.org/officeDocument/2006/relationships/hyperlink" Target="consultantplus://offline/ref=ACAAEDAE77A8984816244AB274A2C6E3846C2BEBA7ABE8E5721853A268311604739DCB81E8759398x5f3N" TargetMode="External"/><Relationship Id="rId2" Type="http://schemas.microsoft.com/office/2007/relationships/stylesWithEffects" Target="stylesWithEffects.xml"/><Relationship Id="rId16" Type="http://schemas.openxmlformats.org/officeDocument/2006/relationships/hyperlink" Target="consultantplus://offline/ref=23B44DCC866F470B940BA6EE1B6C121B7301E3C6361776C03D27DBA2479C5E081916EACC97CD17ADC8BAA7EA47AB6B314F6DBE46EAA2D2F613LFM" TargetMode="External"/><Relationship Id="rId20" Type="http://schemas.openxmlformats.org/officeDocument/2006/relationships/hyperlink" Target="consultantplus://offline/ref=F7AC046DD072A9C6DB5E70CDDEAFDA44717BAAB19B82F250C4A2F1BA9ACADF074048385C31DA14739FDFD724B1N8GA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606F322BA2034ACD91CDCDA025EA9B8288FC314FD90F7A020485F3FC4741D0EE7121FA08EFA8FE7C88BBF2043BC8213E884A333995528L" TargetMode="External"/><Relationship Id="rId5" Type="http://schemas.openxmlformats.org/officeDocument/2006/relationships/footnotes" Target="footnotes.xml"/><Relationship Id="rId15" Type="http://schemas.openxmlformats.org/officeDocument/2006/relationships/hyperlink" Target="consultantplus://offline/ref=FD5AFE9E9DCDB37CD0FE837B18DCBA58EC846AFB3C1A14BC3474DF66B70479BA8927F6A1D80555884Ab9N" TargetMode="External"/><Relationship Id="rId23" Type="http://schemas.openxmlformats.org/officeDocument/2006/relationships/theme" Target="theme/theme1.xml"/><Relationship Id="rId10" Type="http://schemas.openxmlformats.org/officeDocument/2006/relationships/hyperlink" Target="consultantplus://offline/ref=62C0222A47E4563A7B62168C3B67A697B71F99694786C78FA47009404BEDE8A1BC050A9FDE025DD25C43778E378E724B7360C8D693CDxC40L" TargetMode="External"/><Relationship Id="rId19" Type="http://schemas.openxmlformats.org/officeDocument/2006/relationships/hyperlink" Target="https://vos-mo.ru/regulatory/41082/" TargetMode="External"/><Relationship Id="rId4" Type="http://schemas.openxmlformats.org/officeDocument/2006/relationships/webSettings" Target="webSettings.xml"/><Relationship Id="rId9" Type="http://schemas.openxmlformats.org/officeDocument/2006/relationships/hyperlink" Target="consultantplus://offline/ref=4439BF0E40E77E002B5E68E5405C1E6FDB51D11025BF5030FEE2F8A80AB3F133DD16276AC6B7EE1E0A7ABDFABD9B166C65CA6B1BD416I2RAL" TargetMode="External"/><Relationship Id="rId14" Type="http://schemas.openxmlformats.org/officeDocument/2006/relationships/hyperlink" Target="consultantplus://offline/ref=5C5DBF93AEDFBD88F92E8019700FE358364F24168249D734936C7E0D93E08C0BF61CC6A1FF23A6F6ED18D701432CBA890047CC6F0841DF20wECE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20</Pages>
  <Words>10210</Words>
  <Characters>58201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никитино</dc:creator>
  <cp:keywords/>
  <dc:description/>
  <cp:lastModifiedBy>User</cp:lastModifiedBy>
  <cp:revision>8</cp:revision>
  <cp:lastPrinted>2023-05-31T09:30:00Z</cp:lastPrinted>
  <dcterms:created xsi:type="dcterms:W3CDTF">2023-04-13T07:41:00Z</dcterms:created>
  <dcterms:modified xsi:type="dcterms:W3CDTF">2024-03-29T06:10:00Z</dcterms:modified>
</cp:coreProperties>
</file>