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27" w:rsidRDefault="00895027" w:rsidP="0089502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УКАЗ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895027" w:rsidRDefault="00895027" w:rsidP="0089502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12.01.2010 № 59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13.03.2012 № 297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30.09.2013 № 743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03.12.2013 № 878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453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460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15.07.2015 № 364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15.01.2020 № 13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соответствии со статьей 8 Федерального закона </w:t>
      </w:r>
      <w:hyperlink r:id="rId19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 № 273-ФЗ</w:t>
        </w:r>
      </w:hyperlink>
      <w:r>
        <w:rPr>
          <w:color w:val="333333"/>
          <w:sz w:val="25"/>
          <w:szCs w:val="25"/>
        </w:rPr>
        <w:t> "О противодействии коррупции" постановляю: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Утвердить прилагаемые: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</w:t>
      </w:r>
      <w:r>
        <w:rPr>
          <w:rStyle w:val="mark"/>
          <w:i/>
          <w:iCs/>
          <w:color w:val="1111EE"/>
          <w:sz w:val="25"/>
          <w:szCs w:val="25"/>
        </w:rPr>
        <w:t>(Утратил силу с 1 января 2015 г. - Указ Президента Российской Федерации </w:t>
      </w:r>
      <w:hyperlink r:id="rId20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</w:t>
      </w:r>
      <w:r>
        <w:rPr>
          <w:rStyle w:val="mark"/>
          <w:i/>
          <w:iCs/>
          <w:color w:val="1111EE"/>
          <w:sz w:val="25"/>
          <w:szCs w:val="25"/>
        </w:rPr>
        <w:t>(Утратил силу с 1 января 2015 г. - Указ Президента Российской Федерации </w:t>
      </w:r>
      <w:hyperlink r:id="rId21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</w:t>
      </w:r>
      <w:r>
        <w:rPr>
          <w:rStyle w:val="mark"/>
          <w:i/>
          <w:iCs/>
          <w:color w:val="1111EE"/>
          <w:sz w:val="25"/>
          <w:szCs w:val="25"/>
        </w:rPr>
        <w:t>(Утратил силу с 1 января 2015 г. - Указ Президента Российской Федерации </w:t>
      </w:r>
      <w:hyperlink r:id="rId22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д) </w:t>
      </w:r>
      <w:r>
        <w:rPr>
          <w:rStyle w:val="mark"/>
          <w:i/>
          <w:iCs/>
          <w:color w:val="1111EE"/>
          <w:sz w:val="25"/>
          <w:szCs w:val="25"/>
        </w:rPr>
        <w:t>(Утратил силу с 1 января 2015 г. - Указ Президента Российской Федерации </w:t>
      </w:r>
      <w:hyperlink r:id="rId23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24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 - вступает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в силу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с 1 января 2015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г.)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Признать утратившими силу: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15 мая 1997 г. № 484</w:t>
        </w:r>
      </w:hyperlink>
      <w:r>
        <w:rPr>
          <w:color w:val="333333"/>
          <w:sz w:val="25"/>
          <w:szCs w:val="25"/>
        </w:rPr>
        <w:t xml:space="preserve"> "О представлении лицами, замещающими государственные должности </w:t>
      </w:r>
      <w:r>
        <w:rPr>
          <w:color w:val="333333"/>
          <w:sz w:val="25"/>
          <w:szCs w:val="25"/>
        </w:rPr>
        <w:lastRenderedPageBreak/>
        <w:t>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№ 20, ст. 2239);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Указ Президента Российской Федерации </w:t>
      </w:r>
      <w:hyperlink r:id="rId26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4 марта 1998 г. № 227</w:t>
        </w:r>
      </w:hyperlink>
      <w:r>
        <w:rPr>
          <w:color w:val="333333"/>
          <w:sz w:val="25"/>
          <w:szCs w:val="25"/>
        </w:rPr>
        <w:t> "О внесении изменений и дополнений в Указ Президента Российской Федерации от 15 мая 1997 г. № 484 "О 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№ 10, ст. 1160);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подпункт "а" пункта 2 Указа Президента Российской Федерации </w:t>
      </w:r>
      <w:hyperlink r:id="rId27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31 мая 1999 г. № 680</w:t>
        </w:r>
      </w:hyperlink>
      <w:r>
        <w:rPr>
          <w:color w:val="333333"/>
          <w:sz w:val="25"/>
          <w:szCs w:val="25"/>
        </w:rPr>
        <w:t> 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пункт 21 приложения к Указу Президента Российской Федерации </w:t>
      </w:r>
      <w:hyperlink r:id="rId28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июля 2000 г. № 1358</w:t>
        </w:r>
      </w:hyperlink>
      <w:r>
        <w:rPr>
          <w:color w:val="333333"/>
          <w:sz w:val="25"/>
          <w:szCs w:val="25"/>
        </w:rPr>
        <w:t> "О внесении изменений в акты Президента Российской Федерации" (Собрание законодательства Российской Федерации, 2000, № 31, ст. 3252).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Настоящий Указ вступает в силу со дня его официального опубликования.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Д.Медведев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Москва, Кремль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18 мая 2009 года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559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УТВЕРЖДЕНО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от 18 мая 2009 г.</w:t>
      </w:r>
      <w:r>
        <w:rPr>
          <w:color w:val="333333"/>
          <w:sz w:val="25"/>
          <w:szCs w:val="25"/>
        </w:rPr>
        <w:br/>
        <w:t>№ 559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ПОЛОЖЕНИЕ</w:t>
      </w:r>
      <w:r>
        <w:rPr>
          <w:b/>
          <w:bCs/>
          <w:color w:val="333333"/>
          <w:sz w:val="25"/>
          <w:szCs w:val="25"/>
        </w:rPr>
        <w:br/>
        <w:t>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</w:p>
    <w:p w:rsidR="00895027" w:rsidRDefault="00895027" w:rsidP="0089502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2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12.01.2010 № 59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13.03.2012 № 297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30.09.2013 № 743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03.12.2013 № 878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453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460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15.07.2015 № 364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15.01.2020 № 13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1. Настоящим Положением определяется порядок представления гражданами, претендующими на замещение должностей федеральной государственной службы </w:t>
      </w:r>
      <w:r>
        <w:rPr>
          <w:color w:val="333333"/>
          <w:sz w:val="25"/>
          <w:szCs w:val="25"/>
        </w:rPr>
        <w:lastRenderedPageBreak/>
        <w:t>(далее 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 - сведения о доходах, об имуществе и обязательствах имущественного характера).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2. 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на гражданина, претендующего на замещение должности государственной службы (далее - гражданин);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на федерального государственного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 № 557 (далее - государственный служащий);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на федерального государственного служащего, замещающего должность государственной службы, не предусмотренную перечнем должностей, утвержденным Указом Президента Российской Федерации от 18 мая 2009 г. № 557, и претендующего на замещение должности государственной службы, предусмотренной этим перечнем (далее - кандидат на должность, предусмотренную перечнем).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(Пункт в редакции Указа Президента Российской Федерации </w:t>
      </w:r>
      <w:hyperlink r:id="rId40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Сведения о доходах, об имуществе и обязательствах имущественного характера представляются </w:t>
      </w:r>
      <w:r>
        <w:rPr>
          <w:rStyle w:val="ed"/>
          <w:color w:val="1111EE"/>
          <w:sz w:val="25"/>
          <w:szCs w:val="25"/>
        </w:rPr>
        <w:t>по утвержденной Президентом Российской Федерации форме справки</w:t>
      </w:r>
      <w:r>
        <w:rPr>
          <w:color w:val="333333"/>
          <w:sz w:val="25"/>
          <w:szCs w:val="25"/>
        </w:rPr>
        <w:t>: </w:t>
      </w: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41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 - вступает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в силу с 1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января 2015 г.)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гражданами - при поступлении на федеральную государственную службу;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42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) кандидатами на должности, предусмотренные перечнем, - при назначении на должности государственной службы, предусмотренные перечнем должностей, утвержденным Указом Президента Российской Федерации от 18 мая 2009 г. № 557;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43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 </w:t>
      </w:r>
      <w:r>
        <w:rPr>
          <w:rStyle w:val="ed"/>
          <w:color w:val="1111EE"/>
          <w:sz w:val="25"/>
          <w:szCs w:val="25"/>
        </w:rPr>
        <w:t>утвержденным Указом Президента Российской Федерации от 18 мая 2009 г. № 557</w:t>
      </w:r>
      <w:r>
        <w:rPr>
          <w:color w:val="333333"/>
          <w:sz w:val="25"/>
          <w:szCs w:val="25"/>
        </w:rPr>
        <w:t>, - ежегодно, не позднее 30 апреля года, следующего за отчетным;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44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 </w:t>
      </w:r>
      <w:r>
        <w:rPr>
          <w:rStyle w:val="ed"/>
          <w:color w:val="1111EE"/>
          <w:sz w:val="25"/>
          <w:szCs w:val="25"/>
        </w:rPr>
        <w:t>утвержденным Указом Президента Российской Федерации от 18 мая 2009 г. № 557</w:t>
      </w:r>
      <w:r>
        <w:rPr>
          <w:color w:val="333333"/>
          <w:sz w:val="25"/>
          <w:szCs w:val="25"/>
        </w:rPr>
        <w:t>, - ежегодно, не позднее 1 апреля года, следующего за отчетным.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45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Гражданин при назначении на должность государственной службы представляет: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а)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>
        <w:rPr>
          <w:color w:val="333333"/>
          <w:sz w:val="25"/>
          <w:szCs w:val="25"/>
        </w:rPr>
        <w:lastRenderedPageBreak/>
        <w:t>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4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 - Указ Президента Российской Федерации </w:t>
      </w:r>
      <w:hyperlink r:id="rId46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Государственный служащий представляет ежегодно: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сведения о своих доходах, полученных за отчетный период (с 1 января по 31 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сведения о доходах супруги (супруга) и несовершеннолетних детей, полученных за отчетный период (с 1 января по 31 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6. 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47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Сведения о доходах, об имуществе и обязательствах имущественного характера представляются в кадровую службу федерального государственного органа в порядке, устанавливаемом руководителем федерального государственного органа.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 Управление Президента Российской Федерации по вопросам противодействия коррупции.</w:t>
      </w:r>
      <w:r>
        <w:rPr>
          <w:rStyle w:val="mark"/>
          <w:i/>
          <w:iCs/>
          <w:color w:val="1111EE"/>
          <w:sz w:val="25"/>
          <w:szCs w:val="25"/>
        </w:rPr>
        <w:t> (В редакции указов Президента Российской Федерации </w:t>
      </w:r>
      <w:hyperlink r:id="rId48" w:tgtFrame="contents" w:history="1">
        <w:r>
          <w:rPr>
            <w:rStyle w:val="a9"/>
            <w:color w:val="1C1CD6"/>
            <w:sz w:val="25"/>
            <w:szCs w:val="25"/>
          </w:rPr>
          <w:t>от 02.04.2013 № 309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hyperlink r:id="rId49" w:tgtFrame="contents" w:history="1">
        <w:r>
          <w:rPr>
            <w:rStyle w:val="a9"/>
            <w:color w:val="1C1CD6"/>
            <w:sz w:val="25"/>
            <w:szCs w:val="25"/>
          </w:rPr>
          <w:t>от 03.12.2013 № 878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 федерального государственного органа.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50" w:tgtFrame="contents" w:history="1">
        <w:r>
          <w:rPr>
            <w:rStyle w:val="a9"/>
            <w:color w:val="1C1CD6"/>
            <w:sz w:val="25"/>
            <w:szCs w:val="25"/>
          </w:rPr>
          <w:t>от 19.09.2017 № 431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" пункта 3 настоящего Положения. 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51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Уточненные сведения, представленные гражданами и государственными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52" w:tgtFrame="contents" w:history="1">
        <w:r>
          <w:rPr>
            <w:rStyle w:val="a9"/>
            <w:color w:val="1C1CD6"/>
            <w:sz w:val="25"/>
            <w:szCs w:val="25"/>
          </w:rPr>
          <w:t>от 15.07.2015 № 364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8</w:t>
      </w:r>
      <w:r>
        <w:rPr>
          <w:rStyle w:val="w9"/>
          <w:color w:val="0000AF"/>
          <w:sz w:val="15"/>
          <w:szCs w:val="15"/>
          <w:shd w:val="clear" w:color="auto" w:fill="F0F0F0"/>
        </w:rPr>
        <w:t>1</w:t>
      </w:r>
      <w:r>
        <w:rPr>
          <w:rStyle w:val="ed"/>
          <w:color w:val="1111EE"/>
          <w:sz w:val="25"/>
          <w:szCs w:val="25"/>
          <w:shd w:val="clear" w:color="auto" w:fill="F0F0F0"/>
        </w:rPr>
        <w:t>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(Дополнено - Указ Президента Российской Федерации </w:t>
      </w:r>
      <w:hyperlink r:id="rId5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15.01.2020 № 13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 вступает в силу с 1 июля 2020 г.)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9. 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10. 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законодательством Российской Федерации.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11. 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12. 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порядком, утвержденным </w:t>
      </w:r>
      <w:r>
        <w:rPr>
          <w:rStyle w:val="ed"/>
          <w:color w:val="1111EE"/>
          <w:sz w:val="25"/>
          <w:szCs w:val="25"/>
        </w:rPr>
        <w:t>Указом</w:t>
      </w:r>
      <w:r>
        <w:rPr>
          <w:color w:val="333333"/>
          <w:sz w:val="25"/>
          <w:szCs w:val="25"/>
        </w:rPr>
        <w:t> </w:t>
      </w:r>
      <w:r>
        <w:rPr>
          <w:rStyle w:val="ed"/>
          <w:color w:val="1111EE"/>
          <w:sz w:val="25"/>
          <w:szCs w:val="25"/>
        </w:rPr>
        <w:t>Президента</w:t>
      </w:r>
      <w:r>
        <w:rPr>
          <w:color w:val="333333"/>
          <w:sz w:val="25"/>
          <w:szCs w:val="25"/>
        </w:rPr>
        <w:t> </w:t>
      </w:r>
      <w:r>
        <w:rPr>
          <w:rStyle w:val="ed"/>
          <w:color w:val="1111EE"/>
          <w:sz w:val="25"/>
          <w:szCs w:val="25"/>
        </w:rPr>
        <w:t>Российской</w:t>
      </w:r>
      <w:r>
        <w:rPr>
          <w:color w:val="333333"/>
          <w:sz w:val="25"/>
          <w:szCs w:val="25"/>
        </w:rPr>
        <w:t> </w:t>
      </w:r>
      <w:r>
        <w:rPr>
          <w:rStyle w:val="ed"/>
          <w:color w:val="1111EE"/>
          <w:sz w:val="25"/>
          <w:szCs w:val="25"/>
        </w:rPr>
        <w:t>Федерации от 8</w:t>
      </w:r>
      <w:r>
        <w:rPr>
          <w:color w:val="333333"/>
          <w:sz w:val="25"/>
          <w:szCs w:val="25"/>
        </w:rPr>
        <w:t> </w:t>
      </w:r>
      <w:r>
        <w:rPr>
          <w:rStyle w:val="ed"/>
          <w:color w:val="1111EE"/>
          <w:sz w:val="25"/>
          <w:szCs w:val="25"/>
        </w:rPr>
        <w:t>июля 2013 г. № 613</w:t>
      </w:r>
      <w:r>
        <w:rPr>
          <w:color w:val="333333"/>
          <w:sz w:val="25"/>
          <w:szCs w:val="25"/>
        </w:rPr>
        <w:t>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 - предоставляются общероссийским средствам массовой информации для опубликования по их запросам.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54" w:tgtFrame="contents" w:history="1">
        <w:r>
          <w:rPr>
            <w:rStyle w:val="a9"/>
            <w:color w:val="1C1CD6"/>
            <w:sz w:val="25"/>
            <w:szCs w:val="25"/>
          </w:rPr>
          <w:t>от 30.09.2013 № 743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13. 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14. 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  <w:shd w:val="clear" w:color="auto" w:fill="F0F0F0"/>
        </w:rPr>
        <w:t>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lastRenderedPageBreak/>
        <w:t>(Пункт в редакции Указа Президента Российской Федерации </w:t>
      </w:r>
      <w:hyperlink r:id="rId5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15.01.2020 № 13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 вступает в силу с 1 июля 2020 г.)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15. 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УТВЕРЖДЕНА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от 18 мая 2009 г.</w:t>
      </w:r>
      <w:r>
        <w:rPr>
          <w:color w:val="333333"/>
          <w:sz w:val="25"/>
          <w:szCs w:val="25"/>
        </w:rPr>
        <w:br/>
        <w:t>№ 559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____________________________________________________________</w:t>
      </w:r>
    </w:p>
    <w:p w:rsidR="00895027" w:rsidRDefault="00895027" w:rsidP="0089502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(указывается наименование кадрового подразделения федерального государственного органа)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СПРАВКА</w:t>
      </w:r>
      <w:r>
        <w:rPr>
          <w:b/>
          <w:bCs/>
          <w:color w:val="333333"/>
          <w:sz w:val="25"/>
          <w:szCs w:val="25"/>
        </w:rPr>
        <w:br/>
        <w:t> 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(Утратила силу с 1 января 2015 г. - Указ Президента Российской Федерации </w:t>
      </w:r>
      <w:hyperlink r:id="rId56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УТВЕРЖДЕНА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от 18 мая 2009 г.</w:t>
      </w:r>
      <w:r>
        <w:rPr>
          <w:color w:val="333333"/>
          <w:sz w:val="25"/>
          <w:szCs w:val="25"/>
        </w:rPr>
        <w:br/>
        <w:t>№ 559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____________________________________________________________</w:t>
      </w:r>
    </w:p>
    <w:p w:rsidR="00895027" w:rsidRDefault="00895027" w:rsidP="0089502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(указывается наименование кадрового подразделения федерального государственного органа)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СПРАВКА</w:t>
      </w:r>
      <w:r>
        <w:rPr>
          <w:b/>
          <w:bCs/>
          <w:color w:val="333333"/>
          <w:sz w:val="25"/>
          <w:szCs w:val="25"/>
        </w:rPr>
        <w:br/>
        <w:t> о доходах, об имуществе и обязательствах имущественного</w:t>
      </w:r>
      <w:r>
        <w:rPr>
          <w:b/>
          <w:bCs/>
          <w:color w:val="333333"/>
          <w:sz w:val="25"/>
          <w:szCs w:val="25"/>
        </w:rPr>
        <w:br/>
        <w:t>характера супруги (супруга) и несовершеннолетних детей</w:t>
      </w:r>
      <w:r>
        <w:rPr>
          <w:b/>
          <w:bCs/>
          <w:color w:val="333333"/>
          <w:sz w:val="25"/>
          <w:szCs w:val="25"/>
        </w:rPr>
        <w:br/>
        <w:t>гражданина, претендующего на замещение должности федеральной государственной службы</w:t>
      </w:r>
      <w:r>
        <w:rPr>
          <w:rStyle w:val="w9"/>
          <w:color w:val="333333"/>
          <w:sz w:val="15"/>
          <w:szCs w:val="15"/>
        </w:rPr>
        <w:t>1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lastRenderedPageBreak/>
        <w:t>(Утратила силу с 1 января 2015 г. - Указ Президента Российской Федерации </w:t>
      </w:r>
      <w:hyperlink r:id="rId57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УТВЕРЖДЕНА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от 18 мая 2009 г.</w:t>
      </w:r>
      <w:r>
        <w:rPr>
          <w:color w:val="333333"/>
          <w:sz w:val="25"/>
          <w:szCs w:val="25"/>
        </w:rPr>
        <w:br/>
        <w:t>№ 559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______________________________________________________________ (указывается наименование кадрового подразделения федерального государственного органа)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СПРАВКА </w:t>
      </w:r>
      <w:r>
        <w:rPr>
          <w:b/>
          <w:bCs/>
          <w:color w:val="333333"/>
          <w:sz w:val="25"/>
          <w:szCs w:val="25"/>
        </w:rPr>
        <w:br/>
        <w:t>о доходах, об имуществе и обязательствах имущественного характера федерального государственного служащего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(Утратила силу с 1 января 2015 г. - Указ Президента Российской Федерации </w:t>
      </w:r>
      <w:hyperlink r:id="rId58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УТВЕРЖДЕНА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от 18 мая 2009 г.</w:t>
      </w:r>
      <w:r>
        <w:rPr>
          <w:color w:val="333333"/>
          <w:sz w:val="25"/>
          <w:szCs w:val="25"/>
        </w:rPr>
        <w:br/>
        <w:t>№ 559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_____________________________________________________________ (указывается наименование кадрового подразделения федерального государственного органа)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СПРАВКА</w:t>
      </w:r>
      <w:r>
        <w:rPr>
          <w:b/>
          <w:bCs/>
          <w:color w:val="333333"/>
          <w:sz w:val="25"/>
          <w:szCs w:val="25"/>
        </w:rPr>
        <w:br/>
        <w:t> о доходах, об имуществе и обязательствах имущественного</w:t>
      </w:r>
      <w:r>
        <w:rPr>
          <w:b/>
          <w:bCs/>
          <w:color w:val="333333"/>
          <w:sz w:val="25"/>
          <w:szCs w:val="25"/>
        </w:rPr>
        <w:br/>
        <w:t>характера супруги (супруга) и несовершеннолетних детей</w:t>
      </w:r>
      <w:r>
        <w:rPr>
          <w:b/>
          <w:bCs/>
          <w:color w:val="333333"/>
          <w:sz w:val="25"/>
          <w:szCs w:val="25"/>
        </w:rPr>
        <w:br/>
        <w:t>федерального государственного служащего</w:t>
      </w:r>
      <w:r>
        <w:rPr>
          <w:rStyle w:val="w9"/>
          <w:color w:val="333333"/>
          <w:sz w:val="15"/>
          <w:szCs w:val="15"/>
        </w:rPr>
        <w:t>1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(Утратила силу с 1 января 2015 г. - Указ Президента Российской Федерации </w:t>
      </w:r>
      <w:hyperlink r:id="rId59" w:tgtFrame="contents" w:history="1">
        <w:r>
          <w:rPr>
            <w:rStyle w:val="a9"/>
            <w:color w:val="1C1CD6"/>
            <w:sz w:val="25"/>
            <w:szCs w:val="25"/>
          </w:rPr>
          <w:t>от 23.06.2014 № 460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895027" w:rsidRDefault="00895027" w:rsidP="00895027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A4252" w:rsidRPr="005762A7" w:rsidRDefault="00BA4252" w:rsidP="000C2A7C">
      <w:pPr>
        <w:jc w:val="both"/>
        <w:rPr>
          <w:sz w:val="20"/>
          <w:szCs w:val="20"/>
        </w:rPr>
      </w:pPr>
    </w:p>
    <w:sectPr w:rsidR="00BA4252" w:rsidRPr="005762A7" w:rsidSect="00300B92">
      <w:headerReference w:type="default" r:id="rId60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1F" w:rsidRDefault="00A7601F" w:rsidP="00CC7790">
      <w:r>
        <w:separator/>
      </w:r>
    </w:p>
  </w:endnote>
  <w:endnote w:type="continuationSeparator" w:id="1">
    <w:p w:rsidR="00A7601F" w:rsidRDefault="00A7601F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1F" w:rsidRDefault="00A7601F" w:rsidP="00CC7790">
      <w:r>
        <w:separator/>
      </w:r>
    </w:p>
  </w:footnote>
  <w:footnote w:type="continuationSeparator" w:id="1">
    <w:p w:rsidR="00A7601F" w:rsidRDefault="00A7601F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A0907"/>
    <w:rsid w:val="000A19A2"/>
    <w:rsid w:val="000B2253"/>
    <w:rsid w:val="000B76C1"/>
    <w:rsid w:val="000C2A7C"/>
    <w:rsid w:val="000C2BEB"/>
    <w:rsid w:val="000C3FFE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42CC5"/>
    <w:rsid w:val="003430A2"/>
    <w:rsid w:val="003470F3"/>
    <w:rsid w:val="00347449"/>
    <w:rsid w:val="0035152E"/>
    <w:rsid w:val="0036194C"/>
    <w:rsid w:val="003678C5"/>
    <w:rsid w:val="00375529"/>
    <w:rsid w:val="0037735F"/>
    <w:rsid w:val="00386782"/>
    <w:rsid w:val="00390BE1"/>
    <w:rsid w:val="00397B02"/>
    <w:rsid w:val="003C0A7C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027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7601F"/>
    <w:rsid w:val="00A83489"/>
    <w:rsid w:val="00A8459D"/>
    <w:rsid w:val="00A9213E"/>
    <w:rsid w:val="00A9371E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2344"/>
    <w:rsid w:val="00B40199"/>
    <w:rsid w:val="00B41711"/>
    <w:rsid w:val="00B451E4"/>
    <w:rsid w:val="00B5054B"/>
    <w:rsid w:val="00B610D7"/>
    <w:rsid w:val="00B6416F"/>
    <w:rsid w:val="00B71D9F"/>
    <w:rsid w:val="00B732EA"/>
    <w:rsid w:val="00B74253"/>
    <w:rsid w:val="00B828B7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C069F6"/>
    <w:rsid w:val="00C16973"/>
    <w:rsid w:val="00C31E14"/>
    <w:rsid w:val="00C343B0"/>
    <w:rsid w:val="00C35926"/>
    <w:rsid w:val="00C4184F"/>
    <w:rsid w:val="00C42B3E"/>
    <w:rsid w:val="00C43876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B49C0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6D1"/>
    <w:rsid w:val="00ED4D6C"/>
    <w:rsid w:val="00ED5AF4"/>
    <w:rsid w:val="00ED7B12"/>
    <w:rsid w:val="00EE2E82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9669&amp;backlink=1&amp;&amp;nd=102353809" TargetMode="External"/><Relationship Id="rId18" Type="http://schemas.openxmlformats.org/officeDocument/2006/relationships/hyperlink" Target="http://pravo.gov.ru/proxy/ips/?docbody=&amp;prevDoc=102129669&amp;backlink=1&amp;&amp;nd=102654797" TargetMode="External"/><Relationship Id="rId26" Type="http://schemas.openxmlformats.org/officeDocument/2006/relationships/hyperlink" Target="http://pravo.gov.ru/proxy/ips/?docbody=&amp;prevDoc=102129669&amp;backlink=1&amp;&amp;nd=102051876" TargetMode="External"/><Relationship Id="rId39" Type="http://schemas.openxmlformats.org/officeDocument/2006/relationships/hyperlink" Target="http://pravo.gov.ru/proxy/ips/?docbody=&amp;prevDoc=102129669&amp;backlink=1&amp;&amp;nd=102654797" TargetMode="External"/><Relationship Id="rId21" Type="http://schemas.openxmlformats.org/officeDocument/2006/relationships/hyperlink" Target="http://pravo.gov.ru/proxy/ips/?docbody=&amp;prevDoc=102129669&amp;backlink=1&amp;&amp;nd=102353813" TargetMode="External"/><Relationship Id="rId34" Type="http://schemas.openxmlformats.org/officeDocument/2006/relationships/hyperlink" Target="http://pravo.gov.ru/proxy/ips/?docbody=&amp;prevDoc=102129669&amp;backlink=1&amp;&amp;nd=102353809" TargetMode="External"/><Relationship Id="rId42" Type="http://schemas.openxmlformats.org/officeDocument/2006/relationships/hyperlink" Target="http://pravo.gov.ru/proxy/ips/?docbody=&amp;prevDoc=102129669&amp;backlink=1&amp;&amp;nd=102375996" TargetMode="External"/><Relationship Id="rId47" Type="http://schemas.openxmlformats.org/officeDocument/2006/relationships/hyperlink" Target="http://pravo.gov.ru/proxy/ips/?docbody=&amp;prevDoc=102129669&amp;backlink=1&amp;&amp;nd=102375996" TargetMode="External"/><Relationship Id="rId50" Type="http://schemas.openxmlformats.org/officeDocument/2006/relationships/hyperlink" Target="http://pravo.gov.ru/proxy/ips/?docbody=&amp;prevDoc=102129669&amp;backlink=1&amp;&amp;nd=102444107" TargetMode="External"/><Relationship Id="rId55" Type="http://schemas.openxmlformats.org/officeDocument/2006/relationships/hyperlink" Target="http://pravo.gov.ru/proxy/ips/?docbody=&amp;prevDoc=102129669&amp;backlink=1&amp;&amp;nd=102654797" TargetMode="External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129669&amp;backlink=1&amp;&amp;nd=102375996" TargetMode="External"/><Relationship Id="rId20" Type="http://schemas.openxmlformats.org/officeDocument/2006/relationships/hyperlink" Target="http://pravo.gov.ru/proxy/ips/?docbody=&amp;prevDoc=102129669&amp;backlink=1&amp;&amp;nd=102353813" TargetMode="External"/><Relationship Id="rId29" Type="http://schemas.openxmlformats.org/officeDocument/2006/relationships/hyperlink" Target="http://pravo.gov.ru/proxy/ips/?docbody=&amp;prevDoc=102129669&amp;backlink=1&amp;&amp;nd=102135345" TargetMode="External"/><Relationship Id="rId41" Type="http://schemas.openxmlformats.org/officeDocument/2006/relationships/hyperlink" Target="http://pravo.gov.ru/proxy/ips/?docbody=&amp;prevDoc=102129669&amp;backlink=1&amp;&amp;nd=102353813" TargetMode="External"/><Relationship Id="rId54" Type="http://schemas.openxmlformats.org/officeDocument/2006/relationships/hyperlink" Target="http://pravo.gov.ru/proxy/ips/?docbody=&amp;prevDoc=102129669&amp;backlink=1&amp;&amp;nd=102168033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129669&amp;backlink=1&amp;&amp;nd=102168033" TargetMode="External"/><Relationship Id="rId24" Type="http://schemas.openxmlformats.org/officeDocument/2006/relationships/hyperlink" Target="http://pravo.gov.ru/proxy/ips/?docbody=&amp;prevDoc=102129669&amp;backlink=1&amp;&amp;nd=102353813" TargetMode="External"/><Relationship Id="rId32" Type="http://schemas.openxmlformats.org/officeDocument/2006/relationships/hyperlink" Target="http://pravo.gov.ru/proxy/ips/?docbody=&amp;prevDoc=102129669&amp;backlink=1&amp;&amp;nd=102168033" TargetMode="External"/><Relationship Id="rId37" Type="http://schemas.openxmlformats.org/officeDocument/2006/relationships/hyperlink" Target="http://pravo.gov.ru/proxy/ips/?docbody=&amp;prevDoc=102129669&amp;backlink=1&amp;&amp;nd=102375996" TargetMode="External"/><Relationship Id="rId40" Type="http://schemas.openxmlformats.org/officeDocument/2006/relationships/hyperlink" Target="http://pravo.gov.ru/proxy/ips/?docbody=&amp;prevDoc=102129669&amp;backlink=1&amp;&amp;nd=102375996" TargetMode="External"/><Relationship Id="rId45" Type="http://schemas.openxmlformats.org/officeDocument/2006/relationships/hyperlink" Target="http://pravo.gov.ru/proxy/ips/?docbody=&amp;prevDoc=102129669&amp;backlink=1&amp;&amp;nd=102375996" TargetMode="External"/><Relationship Id="rId53" Type="http://schemas.openxmlformats.org/officeDocument/2006/relationships/hyperlink" Target="http://pravo.gov.ru/proxy/ips/?docbody=&amp;prevDoc=102129669&amp;backlink=1&amp;&amp;nd=102654797" TargetMode="External"/><Relationship Id="rId58" Type="http://schemas.openxmlformats.org/officeDocument/2006/relationships/hyperlink" Target="http://pravo.gov.ru/proxy/ips/?docbody=&amp;prevDoc=102129669&amp;backlink=1&amp;&amp;nd=1023538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prevDoc=102129669&amp;backlink=1&amp;&amp;nd=102368620" TargetMode="External"/><Relationship Id="rId23" Type="http://schemas.openxmlformats.org/officeDocument/2006/relationships/hyperlink" Target="http://pravo.gov.ru/proxy/ips/?docbody=&amp;prevDoc=102129669&amp;backlink=1&amp;&amp;nd=102353813" TargetMode="External"/><Relationship Id="rId28" Type="http://schemas.openxmlformats.org/officeDocument/2006/relationships/hyperlink" Target="http://pravo.gov.ru/proxy/ips/?docbody=&amp;prevDoc=102129669&amp;backlink=1&amp;&amp;nd=102066874" TargetMode="External"/><Relationship Id="rId36" Type="http://schemas.openxmlformats.org/officeDocument/2006/relationships/hyperlink" Target="http://pravo.gov.ru/proxy/ips/?docbody=&amp;prevDoc=102129669&amp;backlink=1&amp;&amp;nd=102368620" TargetMode="External"/><Relationship Id="rId49" Type="http://schemas.openxmlformats.org/officeDocument/2006/relationships/hyperlink" Target="http://pravo.gov.ru/proxy/ips/?docbody=&amp;prevDoc=102129669&amp;backlink=1&amp;&amp;nd=102169522" TargetMode="External"/><Relationship Id="rId57" Type="http://schemas.openxmlformats.org/officeDocument/2006/relationships/hyperlink" Target="http://pravo.gov.ru/proxy/ips/?docbody=&amp;prevDoc=102129669&amp;backlink=1&amp;&amp;nd=102353813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29669&amp;backlink=1&amp;&amp;nd=102164304" TargetMode="External"/><Relationship Id="rId19" Type="http://schemas.openxmlformats.org/officeDocument/2006/relationships/hyperlink" Target="http://pravo.gov.ru/proxy/ips/?docbody=&amp;prevDoc=102129669&amp;backlink=1&amp;&amp;nd=102126657" TargetMode="External"/><Relationship Id="rId31" Type="http://schemas.openxmlformats.org/officeDocument/2006/relationships/hyperlink" Target="http://pravo.gov.ru/proxy/ips/?docbody=&amp;prevDoc=102129669&amp;backlink=1&amp;&amp;nd=102164304" TargetMode="External"/><Relationship Id="rId44" Type="http://schemas.openxmlformats.org/officeDocument/2006/relationships/hyperlink" Target="http://pravo.gov.ru/proxy/ips/?docbody=&amp;prevDoc=102129669&amp;backlink=1&amp;&amp;nd=102375996" TargetMode="External"/><Relationship Id="rId52" Type="http://schemas.openxmlformats.org/officeDocument/2006/relationships/hyperlink" Target="http://pravo.gov.ru/proxy/ips/?docbody=&amp;prevDoc=102129669&amp;backlink=1&amp;&amp;nd=102375996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29669&amp;backlink=1&amp;&amp;nd=102154482" TargetMode="External"/><Relationship Id="rId14" Type="http://schemas.openxmlformats.org/officeDocument/2006/relationships/hyperlink" Target="http://pravo.gov.ru/proxy/ips/?docbody=&amp;prevDoc=102129669&amp;backlink=1&amp;&amp;nd=102353813" TargetMode="External"/><Relationship Id="rId22" Type="http://schemas.openxmlformats.org/officeDocument/2006/relationships/hyperlink" Target="http://pravo.gov.ru/proxy/ips/?docbody=&amp;prevDoc=102129669&amp;backlink=1&amp;&amp;nd=102353813" TargetMode="External"/><Relationship Id="rId27" Type="http://schemas.openxmlformats.org/officeDocument/2006/relationships/hyperlink" Target="http://pravo.gov.ru/proxy/ips/?docbody=&amp;prevDoc=102129669&amp;backlink=1&amp;&amp;nd=102059929" TargetMode="External"/><Relationship Id="rId30" Type="http://schemas.openxmlformats.org/officeDocument/2006/relationships/hyperlink" Target="http://pravo.gov.ru/proxy/ips/?docbody=&amp;prevDoc=102129669&amp;backlink=1&amp;&amp;nd=102154482" TargetMode="External"/><Relationship Id="rId35" Type="http://schemas.openxmlformats.org/officeDocument/2006/relationships/hyperlink" Target="http://pravo.gov.ru/proxy/ips/?docbody=&amp;prevDoc=102129669&amp;backlink=1&amp;&amp;nd=102353813" TargetMode="External"/><Relationship Id="rId43" Type="http://schemas.openxmlformats.org/officeDocument/2006/relationships/hyperlink" Target="http://pravo.gov.ru/proxy/ips/?docbody=&amp;prevDoc=102129669&amp;backlink=1&amp;&amp;nd=102375996" TargetMode="External"/><Relationship Id="rId48" Type="http://schemas.openxmlformats.org/officeDocument/2006/relationships/hyperlink" Target="http://pravo.gov.ru/proxy/ips/?docbody=&amp;prevDoc=102129669&amp;backlink=1&amp;&amp;nd=102164304" TargetMode="External"/><Relationship Id="rId56" Type="http://schemas.openxmlformats.org/officeDocument/2006/relationships/hyperlink" Target="http://pravo.gov.ru/proxy/ips/?docbody=&amp;prevDoc=102129669&amp;backlink=1&amp;&amp;nd=102353813" TargetMode="External"/><Relationship Id="rId8" Type="http://schemas.openxmlformats.org/officeDocument/2006/relationships/hyperlink" Target="http://pravo.gov.ru/proxy/ips/?docbody=&amp;prevDoc=102129669&amp;backlink=1&amp;&amp;nd=102135345" TargetMode="External"/><Relationship Id="rId51" Type="http://schemas.openxmlformats.org/officeDocument/2006/relationships/hyperlink" Target="http://pravo.gov.ru/proxy/ips/?docbody=&amp;prevDoc=102129669&amp;backlink=1&amp;&amp;nd=102375996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prevDoc=102129669&amp;backlink=1&amp;&amp;nd=102169522" TargetMode="External"/><Relationship Id="rId17" Type="http://schemas.openxmlformats.org/officeDocument/2006/relationships/hyperlink" Target="http://pravo.gov.ru/proxy/ips/?docbody=&amp;prevDoc=102129669&amp;backlink=1&amp;&amp;nd=102444107" TargetMode="External"/><Relationship Id="rId25" Type="http://schemas.openxmlformats.org/officeDocument/2006/relationships/hyperlink" Target="http://pravo.gov.ru/proxy/ips/?docbody=&amp;prevDoc=102129669&amp;backlink=1&amp;&amp;nd=102047170" TargetMode="External"/><Relationship Id="rId33" Type="http://schemas.openxmlformats.org/officeDocument/2006/relationships/hyperlink" Target="http://pravo.gov.ru/proxy/ips/?docbody=&amp;prevDoc=102129669&amp;backlink=1&amp;&amp;nd=102169522" TargetMode="External"/><Relationship Id="rId38" Type="http://schemas.openxmlformats.org/officeDocument/2006/relationships/hyperlink" Target="http://pravo.gov.ru/proxy/ips/?docbody=&amp;prevDoc=102129669&amp;backlink=1&amp;&amp;nd=102444107" TargetMode="External"/><Relationship Id="rId46" Type="http://schemas.openxmlformats.org/officeDocument/2006/relationships/hyperlink" Target="http://pravo.gov.ru/proxy/ips/?docbody=&amp;prevDoc=102129669&amp;backlink=1&amp;&amp;nd=102375996" TargetMode="External"/><Relationship Id="rId59" Type="http://schemas.openxmlformats.org/officeDocument/2006/relationships/hyperlink" Target="http://pravo.gov.ru/proxy/ips/?docbody=&amp;prevDoc=102129669&amp;backlink=1&amp;&amp;nd=10235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C1C-00ED-477B-81B2-FEC7A4A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63</cp:revision>
  <cp:lastPrinted>2022-10-07T12:48:00Z</cp:lastPrinted>
  <dcterms:created xsi:type="dcterms:W3CDTF">2023-04-19T11:44:00Z</dcterms:created>
  <dcterms:modified xsi:type="dcterms:W3CDTF">2023-04-28T07:13:00Z</dcterms:modified>
</cp:coreProperties>
</file>