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004" w:rsidRDefault="00D82004" w:rsidP="00D82004">
      <w:pPr>
        <w:jc w:val="center"/>
        <w:rPr>
          <w:b/>
          <w:sz w:val="28"/>
          <w:szCs w:val="28"/>
        </w:rPr>
      </w:pPr>
      <w:r>
        <w:rPr>
          <w:b/>
          <w:sz w:val="28"/>
          <w:szCs w:val="28"/>
        </w:rPr>
        <w:t>АДМИНИСТРАЦИЯ</w:t>
      </w:r>
    </w:p>
    <w:p w:rsidR="00D82004" w:rsidRDefault="00D82004" w:rsidP="00D82004">
      <w:pPr>
        <w:jc w:val="center"/>
        <w:rPr>
          <w:b/>
          <w:sz w:val="28"/>
          <w:szCs w:val="28"/>
        </w:rPr>
      </w:pPr>
      <w:r>
        <w:rPr>
          <w:b/>
          <w:sz w:val="28"/>
          <w:szCs w:val="28"/>
        </w:rPr>
        <w:t>МУНИЦИПАЛЬНОГО ОБРАЗОВАНИЯ</w:t>
      </w:r>
    </w:p>
    <w:p w:rsidR="00D82004" w:rsidRDefault="00D82004" w:rsidP="00D82004">
      <w:pPr>
        <w:jc w:val="center"/>
        <w:rPr>
          <w:b/>
          <w:sz w:val="28"/>
          <w:szCs w:val="28"/>
        </w:rPr>
      </w:pPr>
      <w:r>
        <w:rPr>
          <w:b/>
          <w:sz w:val="28"/>
          <w:szCs w:val="28"/>
        </w:rPr>
        <w:t>НИКИТИНСКОЕ СЕЛЬСКОЕ ПОСЕЛЕНИЕ</w:t>
      </w:r>
    </w:p>
    <w:p w:rsidR="00D82004" w:rsidRDefault="00D82004" w:rsidP="00D82004">
      <w:pPr>
        <w:jc w:val="center"/>
        <w:rPr>
          <w:b/>
          <w:sz w:val="28"/>
          <w:szCs w:val="28"/>
        </w:rPr>
      </w:pPr>
      <w:r>
        <w:rPr>
          <w:b/>
          <w:sz w:val="28"/>
          <w:szCs w:val="28"/>
        </w:rPr>
        <w:t>СУРСКОГО РАЙОНА УЛЬЯНОВСКОЙ ОБЛАСТИ</w:t>
      </w:r>
    </w:p>
    <w:p w:rsidR="00D82004" w:rsidRDefault="00D82004" w:rsidP="00D82004">
      <w:pPr>
        <w:jc w:val="center"/>
        <w:rPr>
          <w:b/>
          <w:sz w:val="28"/>
          <w:szCs w:val="28"/>
        </w:rPr>
      </w:pPr>
    </w:p>
    <w:p w:rsidR="00D82004" w:rsidRDefault="00D82004" w:rsidP="00D82004">
      <w:pPr>
        <w:jc w:val="center"/>
        <w:rPr>
          <w:b/>
          <w:sz w:val="28"/>
          <w:szCs w:val="28"/>
        </w:rPr>
      </w:pPr>
    </w:p>
    <w:p w:rsidR="00D82004" w:rsidRDefault="00D82004" w:rsidP="00D82004">
      <w:pPr>
        <w:jc w:val="center"/>
        <w:rPr>
          <w:b/>
          <w:sz w:val="28"/>
          <w:szCs w:val="28"/>
        </w:rPr>
      </w:pPr>
      <w:r>
        <w:rPr>
          <w:b/>
          <w:sz w:val="28"/>
          <w:szCs w:val="28"/>
        </w:rPr>
        <w:t>РАСПОРЯЖЕНИЕ</w:t>
      </w:r>
    </w:p>
    <w:p w:rsidR="00D82004" w:rsidRDefault="00D82004" w:rsidP="00D82004">
      <w:pPr>
        <w:jc w:val="center"/>
        <w:rPr>
          <w:b/>
          <w:sz w:val="28"/>
          <w:szCs w:val="28"/>
        </w:rPr>
      </w:pPr>
    </w:p>
    <w:p w:rsidR="00D82004" w:rsidRDefault="00D82004" w:rsidP="00D82004">
      <w:pPr>
        <w:jc w:val="center"/>
        <w:rPr>
          <w:sz w:val="28"/>
          <w:szCs w:val="28"/>
        </w:rPr>
      </w:pPr>
      <w:r>
        <w:rPr>
          <w:sz w:val="28"/>
          <w:szCs w:val="28"/>
          <w:u w:val="single"/>
        </w:rPr>
        <w:t xml:space="preserve">18 </w:t>
      </w:r>
      <w:proofErr w:type="gramStart"/>
      <w:r>
        <w:rPr>
          <w:sz w:val="28"/>
          <w:szCs w:val="28"/>
          <w:u w:val="single"/>
        </w:rPr>
        <w:t>ноября  2024</w:t>
      </w:r>
      <w:proofErr w:type="gramEnd"/>
      <w:r>
        <w:rPr>
          <w:sz w:val="28"/>
          <w:szCs w:val="28"/>
        </w:rPr>
        <w:t xml:space="preserve">                                                                                      </w:t>
      </w:r>
      <w:r w:rsidRPr="00D82004">
        <w:rPr>
          <w:sz w:val="28"/>
          <w:szCs w:val="28"/>
          <w:u w:val="single"/>
        </w:rPr>
        <w:t>№13-р</w:t>
      </w:r>
    </w:p>
    <w:p w:rsidR="00D82004" w:rsidRPr="00D82004" w:rsidRDefault="00D82004" w:rsidP="00D82004">
      <w:pPr>
        <w:jc w:val="center"/>
      </w:pPr>
      <w:r>
        <w:rPr>
          <w:sz w:val="28"/>
          <w:szCs w:val="28"/>
        </w:rPr>
        <w:t xml:space="preserve">                                                                                                                   </w:t>
      </w:r>
      <w:r w:rsidRPr="00D82004">
        <w:t>Экз.№___</w:t>
      </w:r>
    </w:p>
    <w:p w:rsidR="00D82004" w:rsidRDefault="00D82004" w:rsidP="00D82004">
      <w:pPr>
        <w:jc w:val="center"/>
      </w:pPr>
      <w:r>
        <w:t>с. Выползово</w:t>
      </w:r>
    </w:p>
    <w:p w:rsidR="00D82004" w:rsidRPr="00D82004" w:rsidRDefault="00D82004" w:rsidP="00D82004">
      <w:pPr>
        <w:pStyle w:val="a3"/>
        <w:jc w:val="center"/>
        <w:rPr>
          <w:b/>
          <w:sz w:val="28"/>
          <w:szCs w:val="28"/>
        </w:rPr>
      </w:pPr>
      <w:r w:rsidRPr="00D82004">
        <w:rPr>
          <w:b/>
          <w:bCs/>
          <w:color w:val="000000"/>
          <w:sz w:val="28"/>
          <w:szCs w:val="28"/>
        </w:rPr>
        <w:t xml:space="preserve">О создании </w:t>
      </w:r>
      <w:r w:rsidRPr="00D82004">
        <w:rPr>
          <w:b/>
          <w:bCs/>
          <w:sz w:val="28"/>
          <w:szCs w:val="28"/>
        </w:rPr>
        <w:t xml:space="preserve">приемочной комиссии 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w:t>
      </w:r>
      <w:r w:rsidRPr="00D82004">
        <w:rPr>
          <w:b/>
          <w:bCs/>
          <w:color w:val="000000"/>
          <w:sz w:val="28"/>
          <w:szCs w:val="28"/>
        </w:rPr>
        <w:t>администрации муниципального образования Никитинское сельское поселение</w:t>
      </w:r>
    </w:p>
    <w:p w:rsidR="00D82004" w:rsidRPr="00A938E8" w:rsidRDefault="00D82004" w:rsidP="00A938E8">
      <w:pPr>
        <w:pStyle w:val="a6"/>
        <w:jc w:val="both"/>
        <w:rPr>
          <w:sz w:val="28"/>
          <w:szCs w:val="28"/>
        </w:rPr>
      </w:pPr>
      <w:r w:rsidRPr="00A938E8">
        <w:rPr>
          <w:sz w:val="28"/>
          <w:szCs w:val="28"/>
        </w:rPr>
        <w:t>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82004" w:rsidRPr="00A938E8" w:rsidRDefault="00D82004" w:rsidP="00A938E8">
      <w:pPr>
        <w:pStyle w:val="a6"/>
        <w:jc w:val="both"/>
        <w:rPr>
          <w:sz w:val="28"/>
          <w:szCs w:val="28"/>
        </w:rPr>
      </w:pPr>
      <w:r w:rsidRPr="00A938E8">
        <w:rPr>
          <w:sz w:val="28"/>
          <w:szCs w:val="28"/>
        </w:rPr>
        <w:t>1. Создать приемочную комиссию 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администрации муниципального образования Никитинское сельское поселение Сурского района Ульяновской области в следующем составе:</w:t>
      </w:r>
    </w:p>
    <w:p w:rsidR="00D82004" w:rsidRPr="00A938E8" w:rsidRDefault="00D82004" w:rsidP="00A938E8">
      <w:pPr>
        <w:pStyle w:val="a6"/>
        <w:jc w:val="both"/>
        <w:rPr>
          <w:sz w:val="28"/>
          <w:szCs w:val="28"/>
        </w:rPr>
      </w:pPr>
      <w:r w:rsidRPr="00A938E8">
        <w:rPr>
          <w:sz w:val="28"/>
          <w:szCs w:val="28"/>
        </w:rPr>
        <w:t xml:space="preserve">Мамаев М.В. – исполняющий обязанности </w:t>
      </w:r>
      <w:proofErr w:type="gramStart"/>
      <w:r w:rsidRPr="00A938E8">
        <w:rPr>
          <w:sz w:val="28"/>
          <w:szCs w:val="28"/>
        </w:rPr>
        <w:t>главы  администрации</w:t>
      </w:r>
      <w:proofErr w:type="gramEnd"/>
      <w:r w:rsidRPr="00A938E8">
        <w:rPr>
          <w:sz w:val="28"/>
          <w:szCs w:val="28"/>
        </w:rPr>
        <w:t xml:space="preserve"> муниципального образования Никитинское сельское поселение, председатель комиссии;</w:t>
      </w:r>
    </w:p>
    <w:p w:rsidR="00D82004" w:rsidRPr="00A938E8" w:rsidRDefault="00D82004" w:rsidP="00A938E8">
      <w:pPr>
        <w:pStyle w:val="a6"/>
        <w:jc w:val="both"/>
        <w:rPr>
          <w:sz w:val="28"/>
          <w:szCs w:val="28"/>
        </w:rPr>
      </w:pPr>
      <w:r w:rsidRPr="00A938E8">
        <w:rPr>
          <w:sz w:val="28"/>
          <w:szCs w:val="28"/>
        </w:rPr>
        <w:t>Члены комиссии:</w:t>
      </w:r>
    </w:p>
    <w:p w:rsidR="00D82004" w:rsidRPr="00A938E8" w:rsidRDefault="00D82004" w:rsidP="00A938E8">
      <w:pPr>
        <w:pStyle w:val="a6"/>
        <w:jc w:val="both"/>
        <w:rPr>
          <w:sz w:val="28"/>
          <w:szCs w:val="28"/>
        </w:rPr>
      </w:pPr>
      <w:r w:rsidRPr="00A938E8">
        <w:rPr>
          <w:sz w:val="28"/>
          <w:szCs w:val="28"/>
        </w:rPr>
        <w:t xml:space="preserve">Пищулина И.Е. - инспектор администрации муниципального </w:t>
      </w:r>
    </w:p>
    <w:p w:rsidR="00D82004" w:rsidRPr="00A938E8" w:rsidRDefault="00D82004" w:rsidP="00A938E8">
      <w:pPr>
        <w:pStyle w:val="a6"/>
        <w:jc w:val="both"/>
        <w:rPr>
          <w:sz w:val="28"/>
          <w:szCs w:val="28"/>
        </w:rPr>
      </w:pPr>
      <w:r w:rsidRPr="00A938E8">
        <w:rPr>
          <w:sz w:val="28"/>
          <w:szCs w:val="28"/>
        </w:rPr>
        <w:t>образования Никитинское сельское поселение;</w:t>
      </w:r>
    </w:p>
    <w:p w:rsidR="00D82004" w:rsidRPr="00A938E8" w:rsidRDefault="00D82004" w:rsidP="00A938E8">
      <w:pPr>
        <w:pStyle w:val="a6"/>
        <w:jc w:val="both"/>
        <w:rPr>
          <w:sz w:val="28"/>
          <w:szCs w:val="28"/>
        </w:rPr>
      </w:pPr>
      <w:r w:rsidRPr="00A938E8">
        <w:rPr>
          <w:sz w:val="28"/>
          <w:szCs w:val="28"/>
        </w:rPr>
        <w:t xml:space="preserve">Масленникова Т.А. - инспектор администрации муниципального </w:t>
      </w:r>
    </w:p>
    <w:p w:rsidR="00D82004" w:rsidRPr="00A938E8" w:rsidRDefault="00D82004" w:rsidP="00A938E8">
      <w:pPr>
        <w:pStyle w:val="a6"/>
        <w:jc w:val="both"/>
        <w:rPr>
          <w:sz w:val="28"/>
          <w:szCs w:val="28"/>
        </w:rPr>
      </w:pPr>
      <w:r w:rsidRPr="00A938E8">
        <w:rPr>
          <w:sz w:val="28"/>
          <w:szCs w:val="28"/>
        </w:rPr>
        <w:t>образования Никитинское сельское поселение;</w:t>
      </w:r>
    </w:p>
    <w:p w:rsidR="00D82004" w:rsidRPr="00A938E8" w:rsidRDefault="00D82004" w:rsidP="00A938E8">
      <w:pPr>
        <w:pStyle w:val="a6"/>
        <w:jc w:val="both"/>
        <w:rPr>
          <w:sz w:val="28"/>
          <w:szCs w:val="28"/>
        </w:rPr>
      </w:pPr>
      <w:r w:rsidRPr="00A938E8">
        <w:rPr>
          <w:sz w:val="28"/>
          <w:szCs w:val="28"/>
        </w:rPr>
        <w:t xml:space="preserve">Назарова Т.Л.- инспектор администрации муниципального </w:t>
      </w:r>
    </w:p>
    <w:p w:rsidR="00D82004" w:rsidRPr="00A938E8" w:rsidRDefault="00D82004" w:rsidP="00A938E8">
      <w:pPr>
        <w:pStyle w:val="a6"/>
        <w:jc w:val="both"/>
        <w:rPr>
          <w:sz w:val="28"/>
          <w:szCs w:val="28"/>
        </w:rPr>
      </w:pPr>
      <w:r w:rsidRPr="00A938E8">
        <w:rPr>
          <w:sz w:val="28"/>
          <w:szCs w:val="28"/>
        </w:rPr>
        <w:t>образования Никитинское сельское поселение;</w:t>
      </w:r>
    </w:p>
    <w:p w:rsidR="00A938E8" w:rsidRDefault="00D82004" w:rsidP="00A938E8">
      <w:pPr>
        <w:pStyle w:val="a6"/>
        <w:jc w:val="both"/>
        <w:rPr>
          <w:sz w:val="28"/>
          <w:szCs w:val="28"/>
        </w:rPr>
      </w:pPr>
      <w:r w:rsidRPr="00A938E8">
        <w:rPr>
          <w:sz w:val="28"/>
          <w:szCs w:val="28"/>
        </w:rPr>
        <w:t xml:space="preserve">2. Установить, что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сроки, которые установлены контрактом, и оформляется документом о приемке, который подписывается всеми членами </w:t>
      </w:r>
      <w:r w:rsidRPr="00A938E8">
        <w:rPr>
          <w:sz w:val="28"/>
          <w:szCs w:val="28"/>
        </w:rPr>
        <w:lastRenderedPageBreak/>
        <w:t xml:space="preserve">приемочной комиссии и утверждается главой администрации муниципального образования Никитинское сельское поселение. </w:t>
      </w:r>
    </w:p>
    <w:p w:rsidR="00D82004" w:rsidRPr="00A938E8" w:rsidRDefault="00A938E8" w:rsidP="00A938E8">
      <w:pPr>
        <w:pStyle w:val="a6"/>
        <w:jc w:val="both"/>
        <w:rPr>
          <w:sz w:val="28"/>
          <w:szCs w:val="28"/>
        </w:rPr>
      </w:pPr>
      <w:r>
        <w:rPr>
          <w:sz w:val="28"/>
          <w:szCs w:val="28"/>
        </w:rPr>
        <w:t>3.</w:t>
      </w:r>
      <w:r w:rsidR="00D82004" w:rsidRPr="00A938E8">
        <w:rPr>
          <w:sz w:val="28"/>
          <w:szCs w:val="28"/>
        </w:rPr>
        <w:t>Комиссии в случае привлечения для проведения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938E8" w:rsidRPr="00A938E8" w:rsidRDefault="00D82004" w:rsidP="00A938E8">
      <w:pPr>
        <w:pStyle w:val="a6"/>
        <w:jc w:val="both"/>
        <w:rPr>
          <w:sz w:val="28"/>
          <w:szCs w:val="28"/>
        </w:rPr>
      </w:pPr>
      <w:r w:rsidRPr="00A938E8">
        <w:rPr>
          <w:sz w:val="28"/>
          <w:szCs w:val="28"/>
        </w:rPr>
        <w:t xml:space="preserve">4. </w:t>
      </w:r>
      <w:r w:rsidR="00A938E8" w:rsidRPr="00A938E8">
        <w:rPr>
          <w:sz w:val="28"/>
          <w:szCs w:val="28"/>
        </w:rPr>
        <w:t xml:space="preserve">Признать утратившим </w:t>
      </w:r>
      <w:proofErr w:type="gramStart"/>
      <w:r w:rsidR="00A938E8" w:rsidRPr="00A938E8">
        <w:rPr>
          <w:sz w:val="28"/>
          <w:szCs w:val="28"/>
        </w:rPr>
        <w:t xml:space="preserve">силу </w:t>
      </w:r>
      <w:r w:rsidR="00A938E8">
        <w:rPr>
          <w:sz w:val="28"/>
          <w:szCs w:val="28"/>
        </w:rPr>
        <w:t>:</w:t>
      </w:r>
      <w:proofErr w:type="gramEnd"/>
    </w:p>
    <w:p w:rsidR="00A938E8" w:rsidRPr="00A938E8" w:rsidRDefault="00A938E8" w:rsidP="00A938E8">
      <w:pPr>
        <w:pStyle w:val="a6"/>
        <w:jc w:val="both"/>
        <w:rPr>
          <w:sz w:val="28"/>
          <w:szCs w:val="28"/>
        </w:rPr>
      </w:pPr>
      <w:r>
        <w:rPr>
          <w:sz w:val="28"/>
          <w:szCs w:val="28"/>
        </w:rPr>
        <w:t>4.1.</w:t>
      </w:r>
      <w:r w:rsidRPr="00A938E8">
        <w:rPr>
          <w:sz w:val="28"/>
          <w:szCs w:val="28"/>
        </w:rPr>
        <w:t>Распоряжение администрации муниципального образования Никитинское сельское поселение Сурского района Ульяновской области от 02.06.2014 № 10-</w:t>
      </w:r>
      <w:proofErr w:type="gramStart"/>
      <w:r w:rsidRPr="00A938E8">
        <w:rPr>
          <w:sz w:val="28"/>
          <w:szCs w:val="28"/>
        </w:rPr>
        <w:t xml:space="preserve">р </w:t>
      </w:r>
      <w:r w:rsidRPr="00A938E8">
        <w:rPr>
          <w:b/>
          <w:bCs/>
          <w:sz w:val="28"/>
          <w:szCs w:val="28"/>
        </w:rPr>
        <w:t xml:space="preserve"> «</w:t>
      </w:r>
      <w:proofErr w:type="gramEnd"/>
      <w:r w:rsidRPr="00A938E8">
        <w:rPr>
          <w:sz w:val="28"/>
          <w:szCs w:val="28"/>
        </w:rPr>
        <w:t>О создании приемочной комиссии 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администрации муниципального образования Никитинское сельское поселение»</w:t>
      </w:r>
    </w:p>
    <w:p w:rsidR="00A938E8" w:rsidRPr="00A938E8" w:rsidRDefault="00A938E8" w:rsidP="00A938E8">
      <w:pPr>
        <w:pStyle w:val="a6"/>
        <w:jc w:val="both"/>
        <w:rPr>
          <w:bCs/>
          <w:sz w:val="28"/>
          <w:szCs w:val="28"/>
        </w:rPr>
      </w:pPr>
      <w:r>
        <w:rPr>
          <w:sz w:val="28"/>
          <w:szCs w:val="28"/>
        </w:rPr>
        <w:t>4.2.</w:t>
      </w:r>
      <w:r w:rsidRPr="00A938E8">
        <w:rPr>
          <w:sz w:val="28"/>
          <w:szCs w:val="28"/>
        </w:rPr>
        <w:t xml:space="preserve">Распоряжение администрации муниципального образования Никитинское сельское поселение Сурского района Ульяновской области от </w:t>
      </w:r>
      <w:r w:rsidRPr="00A938E8">
        <w:rPr>
          <w:sz w:val="28"/>
          <w:szCs w:val="28"/>
        </w:rPr>
        <w:t>02.05.2024</w:t>
      </w:r>
      <w:r w:rsidRPr="00A938E8">
        <w:rPr>
          <w:sz w:val="28"/>
          <w:szCs w:val="28"/>
        </w:rPr>
        <w:t xml:space="preserve"> № </w:t>
      </w:r>
      <w:r w:rsidRPr="00A938E8">
        <w:rPr>
          <w:sz w:val="28"/>
          <w:szCs w:val="28"/>
        </w:rPr>
        <w:t>7</w:t>
      </w:r>
      <w:r w:rsidRPr="00A938E8">
        <w:rPr>
          <w:sz w:val="28"/>
          <w:szCs w:val="28"/>
        </w:rPr>
        <w:t>-</w:t>
      </w:r>
      <w:proofErr w:type="gramStart"/>
      <w:r w:rsidRPr="00A938E8">
        <w:rPr>
          <w:sz w:val="28"/>
          <w:szCs w:val="28"/>
        </w:rPr>
        <w:t xml:space="preserve">р </w:t>
      </w:r>
      <w:r w:rsidRPr="00A938E8">
        <w:rPr>
          <w:bCs/>
          <w:sz w:val="28"/>
          <w:szCs w:val="28"/>
        </w:rPr>
        <w:t xml:space="preserve"> «</w:t>
      </w:r>
      <w:proofErr w:type="gramEnd"/>
      <w:r w:rsidRPr="00A938E8">
        <w:rPr>
          <w:bCs/>
          <w:sz w:val="28"/>
          <w:szCs w:val="28"/>
        </w:rPr>
        <w:t>О внесении изменений в распоряжение от 02 .06. 2014 №10-р</w:t>
      </w:r>
      <w:r>
        <w:rPr>
          <w:bCs/>
          <w:sz w:val="28"/>
          <w:szCs w:val="28"/>
        </w:rPr>
        <w:t>»</w:t>
      </w:r>
      <w:bookmarkStart w:id="0" w:name="_GoBack"/>
      <w:bookmarkEnd w:id="0"/>
      <w:r w:rsidRPr="00A938E8">
        <w:rPr>
          <w:bCs/>
          <w:sz w:val="28"/>
          <w:szCs w:val="28"/>
        </w:rPr>
        <w:t xml:space="preserve"> </w:t>
      </w:r>
    </w:p>
    <w:p w:rsidR="00D82004" w:rsidRPr="00A938E8" w:rsidRDefault="00A938E8" w:rsidP="00A938E8">
      <w:pPr>
        <w:pStyle w:val="a6"/>
        <w:jc w:val="both"/>
        <w:rPr>
          <w:sz w:val="28"/>
          <w:szCs w:val="28"/>
        </w:rPr>
      </w:pPr>
      <w:r w:rsidRPr="00A938E8">
        <w:rPr>
          <w:bCs/>
          <w:sz w:val="28"/>
          <w:szCs w:val="28"/>
        </w:rPr>
        <w:t>5.</w:t>
      </w:r>
      <w:r w:rsidRPr="00A938E8">
        <w:rPr>
          <w:sz w:val="28"/>
          <w:szCs w:val="28"/>
        </w:rPr>
        <w:t xml:space="preserve"> </w:t>
      </w:r>
      <w:r w:rsidR="00D82004" w:rsidRPr="00A938E8">
        <w:rPr>
          <w:sz w:val="28"/>
          <w:szCs w:val="28"/>
        </w:rPr>
        <w:t>Контроль за исполнением настоящего распоряжения оставляю за собой.</w:t>
      </w:r>
    </w:p>
    <w:p w:rsidR="00D82004" w:rsidRPr="00A938E8" w:rsidRDefault="00A938E8" w:rsidP="00A938E8">
      <w:pPr>
        <w:pStyle w:val="a6"/>
        <w:jc w:val="both"/>
        <w:rPr>
          <w:sz w:val="28"/>
          <w:szCs w:val="28"/>
        </w:rPr>
      </w:pPr>
      <w:r w:rsidRPr="00A938E8">
        <w:rPr>
          <w:sz w:val="28"/>
          <w:szCs w:val="28"/>
        </w:rPr>
        <w:t>6</w:t>
      </w:r>
      <w:r w:rsidR="00D82004" w:rsidRPr="00A938E8">
        <w:rPr>
          <w:sz w:val="28"/>
          <w:szCs w:val="28"/>
        </w:rPr>
        <w:t xml:space="preserve">. Настоящее распоряжение вступает в силу со дня его подписания и его действие распространяется </w:t>
      </w:r>
      <w:proofErr w:type="gramStart"/>
      <w:r w:rsidR="00D82004" w:rsidRPr="00A938E8">
        <w:rPr>
          <w:sz w:val="28"/>
          <w:szCs w:val="28"/>
        </w:rPr>
        <w:t>на правоотношения</w:t>
      </w:r>
      <w:proofErr w:type="gramEnd"/>
      <w:r w:rsidR="00D82004" w:rsidRPr="00A938E8">
        <w:rPr>
          <w:sz w:val="28"/>
          <w:szCs w:val="28"/>
        </w:rPr>
        <w:t xml:space="preserve"> возникшие с 01.11.2024.</w:t>
      </w:r>
    </w:p>
    <w:p w:rsidR="00D82004" w:rsidRPr="00D82004" w:rsidRDefault="00D82004" w:rsidP="00D82004">
      <w:pPr>
        <w:pStyle w:val="a3"/>
        <w:jc w:val="both"/>
        <w:rPr>
          <w:sz w:val="28"/>
          <w:szCs w:val="28"/>
        </w:rPr>
      </w:pPr>
    </w:p>
    <w:p w:rsidR="00D82004" w:rsidRPr="00D82004" w:rsidRDefault="00D82004" w:rsidP="00D82004">
      <w:pPr>
        <w:pStyle w:val="a3"/>
        <w:jc w:val="both"/>
        <w:rPr>
          <w:sz w:val="28"/>
          <w:szCs w:val="28"/>
        </w:rPr>
      </w:pPr>
    </w:p>
    <w:p w:rsidR="00D82004" w:rsidRPr="00D82004" w:rsidRDefault="00D82004" w:rsidP="00D82004">
      <w:pPr>
        <w:jc w:val="both"/>
        <w:rPr>
          <w:sz w:val="28"/>
          <w:szCs w:val="28"/>
        </w:rPr>
      </w:pPr>
      <w:proofErr w:type="spellStart"/>
      <w:r>
        <w:rPr>
          <w:sz w:val="28"/>
          <w:szCs w:val="28"/>
        </w:rPr>
        <w:t>И.о.</w:t>
      </w:r>
      <w:r w:rsidRPr="00D82004">
        <w:rPr>
          <w:sz w:val="28"/>
          <w:szCs w:val="28"/>
        </w:rPr>
        <w:t>Глав</w:t>
      </w:r>
      <w:r>
        <w:rPr>
          <w:sz w:val="28"/>
          <w:szCs w:val="28"/>
        </w:rPr>
        <w:t>ы</w:t>
      </w:r>
      <w:proofErr w:type="spellEnd"/>
      <w:r w:rsidRPr="00D82004">
        <w:rPr>
          <w:sz w:val="28"/>
          <w:szCs w:val="28"/>
        </w:rPr>
        <w:t xml:space="preserve"> администрации </w:t>
      </w:r>
    </w:p>
    <w:p w:rsidR="00D82004" w:rsidRPr="00D82004" w:rsidRDefault="00D82004" w:rsidP="00D82004">
      <w:pPr>
        <w:jc w:val="both"/>
        <w:rPr>
          <w:sz w:val="28"/>
          <w:szCs w:val="28"/>
        </w:rPr>
      </w:pPr>
      <w:r w:rsidRPr="00D82004">
        <w:rPr>
          <w:sz w:val="28"/>
          <w:szCs w:val="28"/>
        </w:rPr>
        <w:t>муниципального образования</w:t>
      </w:r>
    </w:p>
    <w:p w:rsidR="00D82004" w:rsidRPr="00D82004" w:rsidRDefault="00D82004" w:rsidP="00D82004">
      <w:pPr>
        <w:jc w:val="both"/>
        <w:rPr>
          <w:sz w:val="28"/>
          <w:szCs w:val="28"/>
        </w:rPr>
      </w:pPr>
      <w:r w:rsidRPr="00D82004">
        <w:rPr>
          <w:sz w:val="28"/>
          <w:szCs w:val="28"/>
        </w:rPr>
        <w:t xml:space="preserve">Никитинское сельское поселение                                                </w:t>
      </w:r>
      <w:proofErr w:type="spellStart"/>
      <w:r>
        <w:rPr>
          <w:sz w:val="28"/>
          <w:szCs w:val="28"/>
        </w:rPr>
        <w:t>М.В.Мамаев</w:t>
      </w:r>
      <w:proofErr w:type="spellEnd"/>
      <w:r>
        <w:rPr>
          <w:sz w:val="28"/>
          <w:szCs w:val="28"/>
        </w:rPr>
        <w:t xml:space="preserve"> </w:t>
      </w:r>
    </w:p>
    <w:p w:rsidR="00D82004" w:rsidRDefault="00D82004" w:rsidP="00D82004">
      <w:pPr>
        <w:pStyle w:val="a3"/>
      </w:pPr>
    </w:p>
    <w:p w:rsidR="00D82004" w:rsidRDefault="00D82004" w:rsidP="00D82004">
      <w:pPr>
        <w:pStyle w:val="a3"/>
      </w:pPr>
    </w:p>
    <w:p w:rsidR="00D82004" w:rsidRDefault="00D82004" w:rsidP="00D82004">
      <w:pPr>
        <w:pStyle w:val="a3"/>
      </w:pPr>
    </w:p>
    <w:p w:rsidR="00D82004" w:rsidRDefault="00D82004" w:rsidP="00D82004"/>
    <w:p w:rsidR="00D82004" w:rsidRDefault="00D82004" w:rsidP="00D82004"/>
    <w:p w:rsidR="00D82004" w:rsidRDefault="00D82004" w:rsidP="00D82004"/>
    <w:p w:rsidR="002150E7" w:rsidRDefault="002150E7"/>
    <w:sectPr w:rsidR="002150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7A"/>
    <w:rsid w:val="0010207A"/>
    <w:rsid w:val="002150E7"/>
    <w:rsid w:val="00A938E8"/>
    <w:rsid w:val="00D82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DEFA7-5AF7-43CA-A733-DABB592E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0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82004"/>
    <w:pPr>
      <w:spacing w:before="100" w:beforeAutospacing="1" w:after="100" w:afterAutospacing="1"/>
    </w:pPr>
  </w:style>
  <w:style w:type="paragraph" w:styleId="a4">
    <w:name w:val="Balloon Text"/>
    <w:basedOn w:val="a"/>
    <w:link w:val="a5"/>
    <w:uiPriority w:val="99"/>
    <w:semiHidden/>
    <w:unhideWhenUsed/>
    <w:rsid w:val="00D82004"/>
    <w:rPr>
      <w:rFonts w:ascii="Segoe UI" w:hAnsi="Segoe UI" w:cs="Segoe UI"/>
      <w:sz w:val="18"/>
      <w:szCs w:val="18"/>
    </w:rPr>
  </w:style>
  <w:style w:type="character" w:customStyle="1" w:styleId="a5">
    <w:name w:val="Текст выноски Знак"/>
    <w:basedOn w:val="a0"/>
    <w:link w:val="a4"/>
    <w:uiPriority w:val="99"/>
    <w:semiHidden/>
    <w:rsid w:val="00D82004"/>
    <w:rPr>
      <w:rFonts w:ascii="Segoe UI" w:eastAsia="Times New Roman" w:hAnsi="Segoe UI" w:cs="Segoe UI"/>
      <w:sz w:val="18"/>
      <w:szCs w:val="18"/>
      <w:lang w:eastAsia="ru-RU"/>
    </w:rPr>
  </w:style>
  <w:style w:type="paragraph" w:styleId="a6">
    <w:name w:val="No Spacing"/>
    <w:uiPriority w:val="1"/>
    <w:qFormat/>
    <w:rsid w:val="00A938E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1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530</Words>
  <Characters>3026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2024-11-18T07:04:00Z</cp:lastPrinted>
  <dcterms:created xsi:type="dcterms:W3CDTF">2024-11-18T06:51:00Z</dcterms:created>
  <dcterms:modified xsi:type="dcterms:W3CDTF">2024-11-18T07:04:00Z</dcterms:modified>
</cp:coreProperties>
</file>