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BE8" w:rsidRPr="008B5079" w:rsidRDefault="00D14A9E" w:rsidP="00D14A9E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</w:t>
      </w:r>
      <w:r w:rsidR="00CD30B3">
        <w:rPr>
          <w:b/>
          <w:bCs/>
          <w:sz w:val="28"/>
        </w:rPr>
        <w:t xml:space="preserve">            </w:t>
      </w:r>
      <w:r>
        <w:rPr>
          <w:b/>
          <w:bCs/>
          <w:sz w:val="28"/>
        </w:rPr>
        <w:t xml:space="preserve"> </w:t>
      </w:r>
      <w:r w:rsidR="00FB0BE8" w:rsidRPr="008B5079">
        <w:rPr>
          <w:b/>
          <w:bCs/>
          <w:sz w:val="28"/>
        </w:rPr>
        <w:t>АДМИНИСТРАЦИЯ</w:t>
      </w:r>
    </w:p>
    <w:p w:rsidR="00CD30B3" w:rsidRDefault="00CD30B3" w:rsidP="00FB0BE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МУНИЦИПАЛЬНОГО ОБРАЗОВАНИЯ </w:t>
      </w:r>
    </w:p>
    <w:p w:rsidR="00FB0BE8" w:rsidRPr="008B5079" w:rsidRDefault="00CD30B3" w:rsidP="00FB0BE8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НИКИТИНСКОЕ</w:t>
      </w:r>
      <w:r w:rsidR="00FB0BE8" w:rsidRPr="008B5079">
        <w:rPr>
          <w:b/>
          <w:bCs/>
          <w:sz w:val="28"/>
        </w:rPr>
        <w:t xml:space="preserve">  СЕЛЬСКО</w:t>
      </w:r>
      <w:r>
        <w:rPr>
          <w:b/>
          <w:bCs/>
          <w:sz w:val="28"/>
        </w:rPr>
        <w:t>Е</w:t>
      </w:r>
      <w:proofErr w:type="gramEnd"/>
      <w:r w:rsidR="00FB0BE8" w:rsidRPr="008B5079">
        <w:rPr>
          <w:b/>
          <w:bCs/>
          <w:sz w:val="28"/>
        </w:rPr>
        <w:t xml:space="preserve">  ПОСЕЛЕНИ</w:t>
      </w:r>
      <w:r>
        <w:rPr>
          <w:b/>
          <w:bCs/>
          <w:sz w:val="28"/>
        </w:rPr>
        <w:t>Е</w:t>
      </w:r>
    </w:p>
    <w:p w:rsidR="00FB0BE8" w:rsidRDefault="00CD30B3" w:rsidP="00FB0BE8">
      <w:pPr>
        <w:jc w:val="center"/>
        <w:rPr>
          <w:bCs/>
          <w:sz w:val="28"/>
        </w:rPr>
      </w:pPr>
      <w:proofErr w:type="gramStart"/>
      <w:r>
        <w:rPr>
          <w:b/>
          <w:bCs/>
          <w:sz w:val="28"/>
        </w:rPr>
        <w:t xml:space="preserve">СУРСКОГО </w:t>
      </w:r>
      <w:r w:rsidR="00FB0BE8">
        <w:rPr>
          <w:b/>
          <w:bCs/>
          <w:sz w:val="28"/>
        </w:rPr>
        <w:t xml:space="preserve"> РАЙОНА</w:t>
      </w:r>
      <w:proofErr w:type="gramEnd"/>
      <w:r w:rsidR="00FB0BE8">
        <w:rPr>
          <w:b/>
          <w:bCs/>
          <w:sz w:val="28"/>
        </w:rPr>
        <w:t xml:space="preserve">  </w:t>
      </w:r>
      <w:r>
        <w:rPr>
          <w:b/>
          <w:bCs/>
          <w:sz w:val="28"/>
        </w:rPr>
        <w:t xml:space="preserve">УЛЬЯНОВСКОЙ </w:t>
      </w:r>
      <w:r w:rsidR="00FB0BE8">
        <w:rPr>
          <w:b/>
          <w:bCs/>
          <w:sz w:val="28"/>
        </w:rPr>
        <w:t xml:space="preserve">  ОБЛАСТИ</w:t>
      </w:r>
    </w:p>
    <w:p w:rsidR="00FB0BE8" w:rsidRDefault="00FB0BE8" w:rsidP="00FB0BE8">
      <w:pPr>
        <w:jc w:val="center"/>
        <w:rPr>
          <w:b/>
          <w:bCs/>
          <w:sz w:val="28"/>
        </w:rPr>
      </w:pPr>
    </w:p>
    <w:p w:rsidR="00593521" w:rsidRDefault="00593521" w:rsidP="00FB0BE8">
      <w:pPr>
        <w:jc w:val="center"/>
        <w:rPr>
          <w:b/>
          <w:bCs/>
          <w:sz w:val="28"/>
        </w:rPr>
      </w:pPr>
    </w:p>
    <w:p w:rsidR="00FB0BE8" w:rsidRDefault="00FB0BE8" w:rsidP="00FB0BE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:rsidR="00FB0BE8" w:rsidRDefault="00CD30B3" w:rsidP="00FB0BE8">
      <w:pPr>
        <w:rPr>
          <w:sz w:val="28"/>
        </w:rPr>
      </w:pPr>
      <w:r w:rsidRPr="00CD30B3">
        <w:rPr>
          <w:sz w:val="28"/>
          <w:u w:val="single"/>
        </w:rPr>
        <w:t xml:space="preserve">04 декабря </w:t>
      </w:r>
      <w:r w:rsidR="00CC2169" w:rsidRPr="00CD30B3">
        <w:rPr>
          <w:sz w:val="28"/>
          <w:u w:val="single"/>
        </w:rPr>
        <w:t>202</w:t>
      </w:r>
      <w:r w:rsidRPr="00CD30B3">
        <w:rPr>
          <w:sz w:val="28"/>
          <w:u w:val="single"/>
        </w:rPr>
        <w:t>4</w:t>
      </w:r>
      <w:r>
        <w:rPr>
          <w:sz w:val="28"/>
        </w:rPr>
        <w:t xml:space="preserve">                                                                                            </w:t>
      </w:r>
      <w:r w:rsidR="006C5FC5" w:rsidRPr="00CD30B3">
        <w:rPr>
          <w:sz w:val="28"/>
          <w:u w:val="single"/>
        </w:rPr>
        <w:t>№</w:t>
      </w:r>
      <w:r w:rsidR="00534ED0" w:rsidRPr="00CD30B3">
        <w:rPr>
          <w:sz w:val="28"/>
          <w:u w:val="single"/>
        </w:rPr>
        <w:t xml:space="preserve"> 1</w:t>
      </w:r>
      <w:r w:rsidRPr="00CD30B3">
        <w:rPr>
          <w:sz w:val="28"/>
          <w:u w:val="single"/>
        </w:rPr>
        <w:t>4-р</w:t>
      </w:r>
      <w:r w:rsidR="006C5FC5">
        <w:rPr>
          <w:sz w:val="28"/>
        </w:rPr>
        <w:t xml:space="preserve"> </w:t>
      </w:r>
    </w:p>
    <w:p w:rsidR="00FB0BE8" w:rsidRPr="00CD30B3" w:rsidRDefault="00CD30B3" w:rsidP="00FB0BE8">
      <w:pPr>
        <w:jc w:val="center"/>
        <w:rPr>
          <w:sz w:val="28"/>
        </w:rPr>
      </w:pPr>
      <w:proofErr w:type="spellStart"/>
      <w:r>
        <w:rPr>
          <w:sz w:val="28"/>
        </w:rPr>
        <w:t>С.Выползово</w:t>
      </w:r>
      <w:proofErr w:type="spellEnd"/>
    </w:p>
    <w:p w:rsidR="006C5FC5" w:rsidRDefault="006C5FC5" w:rsidP="006C5FC5"/>
    <w:p w:rsidR="006C5FC5" w:rsidRPr="006C5FC5" w:rsidRDefault="006C5FC5" w:rsidP="006C5FC5">
      <w:pPr>
        <w:jc w:val="center"/>
        <w:rPr>
          <w:b/>
          <w:sz w:val="28"/>
          <w:szCs w:val="28"/>
        </w:rPr>
      </w:pPr>
      <w:r w:rsidRPr="006C5FC5">
        <w:rPr>
          <w:b/>
          <w:sz w:val="28"/>
          <w:szCs w:val="28"/>
        </w:rPr>
        <w:t xml:space="preserve">Об утверждении годового плана работы </w:t>
      </w:r>
      <w:proofErr w:type="gramStart"/>
      <w:r w:rsidRPr="006C5FC5">
        <w:rPr>
          <w:b/>
          <w:sz w:val="28"/>
          <w:szCs w:val="28"/>
        </w:rPr>
        <w:t>Администрац</w:t>
      </w:r>
      <w:r>
        <w:rPr>
          <w:b/>
          <w:sz w:val="28"/>
          <w:szCs w:val="28"/>
        </w:rPr>
        <w:t>ии  муниципального</w:t>
      </w:r>
      <w:proofErr w:type="gramEnd"/>
      <w:r>
        <w:rPr>
          <w:b/>
          <w:sz w:val="28"/>
          <w:szCs w:val="28"/>
        </w:rPr>
        <w:t xml:space="preserve"> образования </w:t>
      </w:r>
      <w:r w:rsidRPr="006C5FC5">
        <w:rPr>
          <w:b/>
          <w:sz w:val="28"/>
          <w:szCs w:val="28"/>
        </w:rPr>
        <w:t xml:space="preserve"> </w:t>
      </w:r>
      <w:r w:rsidR="00593521">
        <w:rPr>
          <w:b/>
          <w:sz w:val="28"/>
          <w:szCs w:val="28"/>
        </w:rPr>
        <w:t xml:space="preserve">Никитинское </w:t>
      </w:r>
      <w:r w:rsidRPr="006C5FC5">
        <w:rPr>
          <w:b/>
          <w:sz w:val="28"/>
          <w:szCs w:val="28"/>
        </w:rPr>
        <w:t xml:space="preserve"> сельское поселение </w:t>
      </w:r>
      <w:r w:rsidR="00593521">
        <w:rPr>
          <w:b/>
          <w:sz w:val="28"/>
          <w:szCs w:val="28"/>
        </w:rPr>
        <w:t xml:space="preserve">Сурского </w:t>
      </w:r>
      <w:r w:rsidRPr="006C5FC5">
        <w:rPr>
          <w:b/>
          <w:sz w:val="28"/>
          <w:szCs w:val="28"/>
        </w:rPr>
        <w:t xml:space="preserve">района </w:t>
      </w:r>
      <w:r w:rsidR="00593521">
        <w:rPr>
          <w:b/>
          <w:sz w:val="28"/>
          <w:szCs w:val="28"/>
        </w:rPr>
        <w:t xml:space="preserve"> Ульяновской области на 2025 год</w:t>
      </w:r>
    </w:p>
    <w:p w:rsidR="006C5FC5" w:rsidRDefault="006C5FC5" w:rsidP="006C5FC5">
      <w:pPr>
        <w:jc w:val="center"/>
        <w:rPr>
          <w:sz w:val="28"/>
          <w:szCs w:val="28"/>
        </w:rPr>
      </w:pPr>
    </w:p>
    <w:p w:rsidR="006C5FC5" w:rsidRDefault="006C5FC5" w:rsidP="006C5FC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>
        <w:rPr>
          <w:sz w:val="28"/>
          <w:szCs w:val="28"/>
        </w:rPr>
        <w:t>»,  руководствуясь</w:t>
      </w:r>
      <w:proofErr w:type="gramEnd"/>
      <w:r>
        <w:rPr>
          <w:sz w:val="28"/>
          <w:szCs w:val="28"/>
        </w:rPr>
        <w:t xml:space="preserve"> Уставом муниципального образования </w:t>
      </w:r>
      <w:r w:rsidR="00CD30B3">
        <w:rPr>
          <w:sz w:val="28"/>
          <w:szCs w:val="28"/>
        </w:rPr>
        <w:t xml:space="preserve">Никитинское </w:t>
      </w:r>
      <w:r>
        <w:rPr>
          <w:sz w:val="28"/>
          <w:szCs w:val="28"/>
        </w:rPr>
        <w:t xml:space="preserve">сельское поселение </w:t>
      </w:r>
      <w:r w:rsidR="00CD30B3">
        <w:rPr>
          <w:sz w:val="28"/>
          <w:szCs w:val="28"/>
        </w:rPr>
        <w:t>Сурского</w:t>
      </w:r>
      <w:r>
        <w:rPr>
          <w:sz w:val="28"/>
          <w:szCs w:val="28"/>
        </w:rPr>
        <w:t xml:space="preserve"> района </w:t>
      </w:r>
      <w:r w:rsidR="00CD30B3">
        <w:rPr>
          <w:sz w:val="28"/>
          <w:szCs w:val="28"/>
        </w:rPr>
        <w:t>Ульяновской</w:t>
      </w:r>
      <w:r>
        <w:rPr>
          <w:sz w:val="28"/>
          <w:szCs w:val="28"/>
        </w:rPr>
        <w:t xml:space="preserve"> области, в целях повышения эффективности организации работы Администрации  в  202</w:t>
      </w:r>
      <w:r w:rsidR="00CD30B3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  <w:r w:rsidR="00CD30B3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:</w:t>
      </w:r>
    </w:p>
    <w:p w:rsidR="006C5FC5" w:rsidRDefault="006C5FC5" w:rsidP="006C5F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годовой план </w:t>
      </w:r>
      <w:proofErr w:type="gramStart"/>
      <w:r>
        <w:rPr>
          <w:sz w:val="28"/>
          <w:szCs w:val="28"/>
        </w:rPr>
        <w:t>работы  Администрации</w:t>
      </w:r>
      <w:proofErr w:type="gramEnd"/>
      <w:r>
        <w:rPr>
          <w:sz w:val="28"/>
          <w:szCs w:val="28"/>
        </w:rPr>
        <w:t xml:space="preserve"> муниципального образования </w:t>
      </w:r>
      <w:r w:rsidR="00CD30B3">
        <w:rPr>
          <w:sz w:val="28"/>
          <w:szCs w:val="28"/>
        </w:rPr>
        <w:t xml:space="preserve">Никитинское </w:t>
      </w:r>
      <w:r>
        <w:rPr>
          <w:sz w:val="28"/>
          <w:szCs w:val="28"/>
        </w:rPr>
        <w:t xml:space="preserve">сельское поселение </w:t>
      </w:r>
      <w:r w:rsidR="00CD30B3">
        <w:rPr>
          <w:sz w:val="28"/>
          <w:szCs w:val="28"/>
        </w:rPr>
        <w:t>Сурского</w:t>
      </w:r>
      <w:r>
        <w:rPr>
          <w:sz w:val="28"/>
          <w:szCs w:val="28"/>
        </w:rPr>
        <w:t xml:space="preserve"> района </w:t>
      </w:r>
      <w:r w:rsidR="00CD30B3">
        <w:rPr>
          <w:sz w:val="28"/>
          <w:szCs w:val="28"/>
        </w:rPr>
        <w:t xml:space="preserve">Ульяновской </w:t>
      </w:r>
      <w:r>
        <w:rPr>
          <w:sz w:val="28"/>
          <w:szCs w:val="28"/>
        </w:rPr>
        <w:t xml:space="preserve"> области на  202</w:t>
      </w:r>
      <w:r w:rsidR="00CD30B3">
        <w:rPr>
          <w:sz w:val="28"/>
          <w:szCs w:val="28"/>
        </w:rPr>
        <w:t>5</w:t>
      </w:r>
      <w:r>
        <w:rPr>
          <w:sz w:val="28"/>
          <w:szCs w:val="28"/>
        </w:rPr>
        <w:t xml:space="preserve"> год, согласно приложению.</w:t>
      </w:r>
    </w:p>
    <w:p w:rsidR="006C5FC5" w:rsidRDefault="006C5FC5" w:rsidP="006C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 муниципального образования принять меры по выполнению годового плана  работы, улучшению работы по организации приема, рассмотрению жалоб, заявлений и предложений граждан, по взаимодействию с общественными формированиями, с основными товаропроизводителями, находящимися на  территории  муниципального образования,  на реализацию положений Федерального закона от 06.10.2003 № 131-ФЗ «Об общих принципах организации местного самоуправления  в Российской Федерации» по решению вопросов местного значения.</w:t>
      </w:r>
    </w:p>
    <w:p w:rsidR="006C5FC5" w:rsidRDefault="006C5FC5" w:rsidP="006C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6C5FC5" w:rsidRDefault="006C5FC5" w:rsidP="006C5FC5">
      <w:pPr>
        <w:ind w:firstLine="708"/>
        <w:jc w:val="both"/>
        <w:rPr>
          <w:sz w:val="28"/>
          <w:szCs w:val="28"/>
        </w:rPr>
      </w:pPr>
    </w:p>
    <w:p w:rsidR="00593521" w:rsidRDefault="00593521" w:rsidP="006C5FC5">
      <w:pPr>
        <w:ind w:firstLine="708"/>
        <w:jc w:val="both"/>
        <w:rPr>
          <w:sz w:val="28"/>
          <w:szCs w:val="28"/>
        </w:rPr>
      </w:pPr>
    </w:p>
    <w:p w:rsidR="00CD30B3" w:rsidRDefault="00CD30B3" w:rsidP="006C5FC5">
      <w:pPr>
        <w:tabs>
          <w:tab w:val="left" w:pos="1290"/>
        </w:tabs>
        <w:rPr>
          <w:sz w:val="28"/>
          <w:szCs w:val="28"/>
        </w:rPr>
      </w:pPr>
    </w:p>
    <w:p w:rsidR="006C5FC5" w:rsidRDefault="00CD30B3" w:rsidP="006C5FC5">
      <w:pPr>
        <w:tabs>
          <w:tab w:val="left" w:pos="1290"/>
        </w:tabs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И.о.</w:t>
      </w:r>
      <w:r w:rsidR="006C5FC5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proofErr w:type="spellEnd"/>
      <w:r w:rsidR="006C5FC5">
        <w:rPr>
          <w:sz w:val="28"/>
          <w:szCs w:val="28"/>
        </w:rPr>
        <w:t xml:space="preserve">  администрации</w:t>
      </w:r>
      <w:proofErr w:type="gramEnd"/>
      <w:r w:rsidR="006C5FC5">
        <w:rPr>
          <w:sz w:val="28"/>
          <w:szCs w:val="28"/>
        </w:rPr>
        <w:t xml:space="preserve">                                                       </w:t>
      </w:r>
      <w:proofErr w:type="spellStart"/>
      <w:r>
        <w:rPr>
          <w:sz w:val="28"/>
          <w:szCs w:val="28"/>
        </w:rPr>
        <w:t>М.В.Мамаев</w:t>
      </w:r>
      <w:proofErr w:type="spellEnd"/>
    </w:p>
    <w:p w:rsidR="006C5FC5" w:rsidRDefault="006C5FC5" w:rsidP="006C5FC5">
      <w:pPr>
        <w:rPr>
          <w:sz w:val="28"/>
          <w:szCs w:val="28"/>
        </w:rPr>
      </w:pPr>
    </w:p>
    <w:p w:rsidR="006C5FC5" w:rsidRDefault="006C5FC5" w:rsidP="006C5FC5">
      <w:pPr>
        <w:rPr>
          <w:sz w:val="28"/>
          <w:szCs w:val="28"/>
        </w:rPr>
      </w:pPr>
    </w:p>
    <w:p w:rsidR="006C5FC5" w:rsidRDefault="006C5FC5" w:rsidP="006C5FC5">
      <w:pPr>
        <w:rPr>
          <w:sz w:val="28"/>
          <w:szCs w:val="28"/>
        </w:rPr>
      </w:pPr>
    </w:p>
    <w:p w:rsidR="006C5FC5" w:rsidRDefault="006C5FC5" w:rsidP="006C5FC5">
      <w:pPr>
        <w:rPr>
          <w:sz w:val="28"/>
          <w:szCs w:val="28"/>
        </w:rPr>
      </w:pPr>
    </w:p>
    <w:p w:rsidR="006C5FC5" w:rsidRDefault="006C5FC5" w:rsidP="006C5FC5">
      <w:pPr>
        <w:rPr>
          <w:sz w:val="28"/>
          <w:szCs w:val="28"/>
        </w:rPr>
      </w:pPr>
    </w:p>
    <w:p w:rsidR="006C5FC5" w:rsidRDefault="006C5FC5" w:rsidP="006C5FC5">
      <w:pPr>
        <w:rPr>
          <w:sz w:val="28"/>
          <w:szCs w:val="28"/>
        </w:rPr>
      </w:pPr>
    </w:p>
    <w:p w:rsidR="006C5FC5" w:rsidRDefault="006C5FC5" w:rsidP="006C5FC5">
      <w:pPr>
        <w:rPr>
          <w:sz w:val="28"/>
          <w:szCs w:val="28"/>
        </w:rPr>
      </w:pPr>
    </w:p>
    <w:p w:rsidR="006C5FC5" w:rsidRDefault="006C5FC5" w:rsidP="006C5FC5">
      <w:pPr>
        <w:rPr>
          <w:sz w:val="28"/>
          <w:szCs w:val="28"/>
        </w:rPr>
      </w:pPr>
    </w:p>
    <w:p w:rsidR="00CD30B3" w:rsidRDefault="00CD30B3" w:rsidP="006C5FC5">
      <w:pPr>
        <w:rPr>
          <w:sz w:val="28"/>
          <w:szCs w:val="28"/>
        </w:rPr>
      </w:pPr>
    </w:p>
    <w:p w:rsidR="00CD30B3" w:rsidRDefault="00CD30B3" w:rsidP="006C5FC5">
      <w:pPr>
        <w:rPr>
          <w:sz w:val="28"/>
          <w:szCs w:val="28"/>
        </w:rPr>
      </w:pPr>
    </w:p>
    <w:p w:rsidR="00CD30B3" w:rsidRDefault="00CD30B3" w:rsidP="006C5FC5">
      <w:pPr>
        <w:rPr>
          <w:sz w:val="28"/>
          <w:szCs w:val="28"/>
        </w:rPr>
      </w:pPr>
    </w:p>
    <w:p w:rsidR="00CD30B3" w:rsidRDefault="00CD30B3" w:rsidP="006C5FC5">
      <w:pPr>
        <w:rPr>
          <w:sz w:val="28"/>
          <w:szCs w:val="28"/>
        </w:rPr>
      </w:pPr>
    </w:p>
    <w:p w:rsidR="00CD30B3" w:rsidRDefault="00CD30B3" w:rsidP="006C5FC5">
      <w:pPr>
        <w:rPr>
          <w:sz w:val="28"/>
          <w:szCs w:val="28"/>
        </w:rPr>
      </w:pPr>
    </w:p>
    <w:p w:rsidR="00CD30B3" w:rsidRDefault="00CD30B3" w:rsidP="006C5FC5">
      <w:pPr>
        <w:rPr>
          <w:sz w:val="28"/>
          <w:szCs w:val="28"/>
        </w:rPr>
      </w:pPr>
    </w:p>
    <w:p w:rsidR="006C5FC5" w:rsidRDefault="006C5FC5" w:rsidP="006C5FC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C5FC5" w:rsidRDefault="006C5FC5" w:rsidP="006C5FC5">
      <w:pPr>
        <w:pStyle w:val="a4"/>
        <w:tabs>
          <w:tab w:val="left" w:pos="1500"/>
        </w:tabs>
      </w:pPr>
      <w:r>
        <w:t xml:space="preserve">                                                                               </w:t>
      </w:r>
    </w:p>
    <w:p w:rsidR="006C5FC5" w:rsidRDefault="006C5FC5" w:rsidP="00593521">
      <w:pPr>
        <w:jc w:val="center"/>
        <w:rPr>
          <w:color w:val="000000"/>
        </w:rPr>
      </w:pPr>
      <w:r>
        <w:rPr>
          <w:color w:val="000000"/>
        </w:rPr>
        <w:t>ПЛАН</w:t>
      </w:r>
      <w:r>
        <w:rPr>
          <w:color w:val="000000"/>
        </w:rPr>
        <w:br/>
        <w:t xml:space="preserve">работы Администрации муниципального образования - </w:t>
      </w:r>
      <w:r w:rsidR="00CD30B3">
        <w:rPr>
          <w:color w:val="000000"/>
        </w:rPr>
        <w:t>Никитинское</w:t>
      </w:r>
      <w:r>
        <w:rPr>
          <w:color w:val="000000"/>
        </w:rPr>
        <w:t xml:space="preserve"> сельское поселение </w:t>
      </w:r>
      <w:r w:rsidR="00CD30B3">
        <w:rPr>
          <w:color w:val="000000"/>
        </w:rPr>
        <w:t>Сурского</w:t>
      </w:r>
      <w:r>
        <w:rPr>
          <w:color w:val="000000"/>
        </w:rPr>
        <w:t xml:space="preserve"> района </w:t>
      </w:r>
      <w:proofErr w:type="gramStart"/>
      <w:r w:rsidR="00CD30B3">
        <w:rPr>
          <w:color w:val="000000"/>
        </w:rPr>
        <w:t xml:space="preserve">Ульяновской </w:t>
      </w:r>
      <w:r>
        <w:rPr>
          <w:color w:val="000000"/>
        </w:rPr>
        <w:t xml:space="preserve"> области</w:t>
      </w:r>
      <w:proofErr w:type="gramEnd"/>
      <w:r>
        <w:rPr>
          <w:color w:val="000000"/>
        </w:rPr>
        <w:t xml:space="preserve"> </w:t>
      </w:r>
      <w:r w:rsidR="00CD30B3">
        <w:rPr>
          <w:color w:val="000000"/>
        </w:rPr>
        <w:t xml:space="preserve"> </w:t>
      </w:r>
      <w:r>
        <w:rPr>
          <w:color w:val="000000"/>
        </w:rPr>
        <w:t>на 202</w:t>
      </w:r>
      <w:r w:rsidR="00CD30B3">
        <w:rPr>
          <w:color w:val="000000"/>
        </w:rPr>
        <w:t>5</w:t>
      </w:r>
      <w:r>
        <w:rPr>
          <w:color w:val="000000"/>
        </w:rPr>
        <w:t xml:space="preserve"> г.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4770"/>
        <w:gridCol w:w="1712"/>
        <w:gridCol w:w="2524"/>
      </w:tblGrid>
      <w:tr w:rsidR="00CD30B3" w:rsidTr="00593521">
        <w:trPr>
          <w:tblCellSpacing w:w="0" w:type="dxa"/>
          <w:jc w:val="center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5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проведения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</w:tr>
      <w:tr w:rsidR="006C5FC5" w:rsidTr="00593521">
        <w:trPr>
          <w:tblCellSpacing w:w="0" w:type="dxa"/>
          <w:jc w:val="center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93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Организационные мероприятия</w:t>
            </w:r>
          </w:p>
        </w:tc>
      </w:tr>
      <w:tr w:rsidR="00CD30B3" w:rsidTr="00593521">
        <w:trPr>
          <w:tblCellSpacing w:w="0" w:type="dxa"/>
          <w:jc w:val="center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5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Уточнение количества населенных пунктов с фактически проживающим там населением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Инспектор администрации</w:t>
            </w:r>
          </w:p>
        </w:tc>
      </w:tr>
      <w:tr w:rsidR="00CD30B3" w:rsidTr="00593521">
        <w:trPr>
          <w:tblCellSpacing w:w="0" w:type="dxa"/>
          <w:jc w:val="center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5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Отчет о проделанной работе Главы </w:t>
            </w:r>
            <w:r w:rsidR="00CD30B3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t>муниципального образования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FC5" w:rsidRDefault="006C5FC5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  <w:r w:rsidR="00CD30B3">
              <w:rPr>
                <w:lang w:eastAsia="en-US"/>
              </w:rPr>
              <w:t>администрации</w:t>
            </w:r>
          </w:p>
        </w:tc>
      </w:tr>
      <w:tr w:rsidR="00CD30B3" w:rsidTr="00593521">
        <w:trPr>
          <w:tblCellSpacing w:w="0" w:type="dxa"/>
          <w:jc w:val="center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1.3.</w:t>
            </w:r>
          </w:p>
        </w:tc>
        <w:tc>
          <w:tcPr>
            <w:tcW w:w="5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Разработка мероприятий по повышению культурного уровня населения, санитарного состояния и благоустройства населенных пунктов:</w:t>
            </w:r>
          </w:p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проведение субботников;</w:t>
            </w:r>
          </w:p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приведение в порядок кладбищ, обелисков, памятников;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CD30B3" w:rsidTr="00593521">
        <w:trPr>
          <w:tblCellSpacing w:w="0" w:type="dxa"/>
          <w:jc w:val="center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1.4.</w:t>
            </w:r>
          </w:p>
        </w:tc>
        <w:tc>
          <w:tcPr>
            <w:tcW w:w="5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 в межмуниципальных мероприятиях (культурно-массовых, спортивно-оздоровительных и др.)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CD30B3" w:rsidTr="00593521">
        <w:trPr>
          <w:tblCellSpacing w:w="0" w:type="dxa"/>
          <w:jc w:val="center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1.5.</w:t>
            </w:r>
          </w:p>
        </w:tc>
        <w:tc>
          <w:tcPr>
            <w:tcW w:w="5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 в районных совещаниях, семинарах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CD30B3" w:rsidTr="00593521">
        <w:trPr>
          <w:tblCellSpacing w:w="0" w:type="dxa"/>
          <w:jc w:val="center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1.6.</w:t>
            </w:r>
          </w:p>
        </w:tc>
        <w:tc>
          <w:tcPr>
            <w:tcW w:w="5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 в культурно массовых мероприятиях, проводимых на территории поселения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(согласно плана)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CD30B3" w:rsidTr="00593521">
        <w:trPr>
          <w:tblCellSpacing w:w="0" w:type="dxa"/>
          <w:jc w:val="center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1.7.</w:t>
            </w:r>
          </w:p>
        </w:tc>
        <w:tc>
          <w:tcPr>
            <w:tcW w:w="5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открытых конкурсов, аукционов и др.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CD30B3" w:rsidTr="00593521">
        <w:trPr>
          <w:tblCellSpacing w:w="0" w:type="dxa"/>
          <w:jc w:val="center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1.8.</w:t>
            </w:r>
          </w:p>
        </w:tc>
        <w:tc>
          <w:tcPr>
            <w:tcW w:w="5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Утверждение перспективного плана работы Администрации   сельского поселения на 2026 год 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1 разряда </w:t>
            </w:r>
          </w:p>
        </w:tc>
      </w:tr>
      <w:tr w:rsidR="00CD30B3" w:rsidTr="00593521">
        <w:trPr>
          <w:tblCellSpacing w:w="0" w:type="dxa"/>
          <w:jc w:val="center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1.9.</w:t>
            </w:r>
          </w:p>
        </w:tc>
        <w:tc>
          <w:tcPr>
            <w:tcW w:w="5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проекта местного бюджета поселения на 2026 год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специалист  по</w:t>
            </w:r>
            <w:proofErr w:type="gramEnd"/>
            <w:r>
              <w:rPr>
                <w:lang w:eastAsia="en-US"/>
              </w:rPr>
              <w:t xml:space="preserve"> финансам и бюджету </w:t>
            </w:r>
          </w:p>
        </w:tc>
      </w:tr>
      <w:tr w:rsidR="00CD30B3" w:rsidTr="00593521">
        <w:trPr>
          <w:tblCellSpacing w:w="0" w:type="dxa"/>
          <w:jc w:val="center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1.10.</w:t>
            </w:r>
          </w:p>
        </w:tc>
        <w:tc>
          <w:tcPr>
            <w:tcW w:w="5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Инвентаризация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Инспектор- бухгалтер</w:t>
            </w:r>
          </w:p>
        </w:tc>
      </w:tr>
      <w:tr w:rsidR="00CD30B3" w:rsidTr="00593521">
        <w:trPr>
          <w:trHeight w:val="525"/>
          <w:tblCellSpacing w:w="0" w:type="dxa"/>
          <w:jc w:val="center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93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Взаимодействие Администрации муниципального образования   </w:t>
            </w:r>
            <w:proofErr w:type="gramStart"/>
            <w:r>
              <w:rPr>
                <w:b/>
                <w:bCs/>
                <w:lang w:eastAsia="en-US"/>
              </w:rPr>
              <w:t>Никитинское  сельское</w:t>
            </w:r>
            <w:proofErr w:type="gramEnd"/>
            <w:r>
              <w:rPr>
                <w:b/>
                <w:bCs/>
                <w:lang w:eastAsia="en-US"/>
              </w:rPr>
              <w:t xml:space="preserve"> поселение Сурского  района Ульяновской области  с :</w:t>
            </w:r>
          </w:p>
        </w:tc>
      </w:tr>
      <w:tr w:rsidR="00CD30B3" w:rsidTr="00593521">
        <w:trPr>
          <w:trHeight w:val="1899"/>
          <w:tblCellSpacing w:w="0" w:type="dxa"/>
          <w:jc w:val="center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5935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593521"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5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Администрацией муниципального образования «</w:t>
            </w:r>
            <w:proofErr w:type="spellStart"/>
            <w:proofErr w:type="gramStart"/>
            <w:r>
              <w:rPr>
                <w:lang w:eastAsia="en-US"/>
              </w:rPr>
              <w:t>Сурский</w:t>
            </w:r>
            <w:proofErr w:type="spellEnd"/>
            <w:r>
              <w:rPr>
                <w:lang w:eastAsia="en-US"/>
              </w:rPr>
              <w:t xml:space="preserve">  район</w:t>
            </w:r>
            <w:proofErr w:type="gramEnd"/>
            <w:r>
              <w:rPr>
                <w:lang w:eastAsia="en-US"/>
              </w:rPr>
              <w:t>» Ульяновской  области</w:t>
            </w:r>
          </w:p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предоставление необходимой отчетности;</w:t>
            </w:r>
          </w:p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участие </w:t>
            </w:r>
            <w:proofErr w:type="gramStart"/>
            <w:r>
              <w:rPr>
                <w:lang w:eastAsia="en-US"/>
              </w:rPr>
              <w:t>в  совещаниях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593521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CD30B3">
              <w:rPr>
                <w:lang w:eastAsia="en-US"/>
              </w:rPr>
              <w:t>огласно срокам предоставления,</w:t>
            </w:r>
          </w:p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</w:p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CD30B3" w:rsidTr="00593521">
        <w:trPr>
          <w:trHeight w:val="645"/>
          <w:tblCellSpacing w:w="0" w:type="dxa"/>
          <w:jc w:val="center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5935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593521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5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МРИ ФНС России № 4 по Ульяновской области:</w:t>
            </w:r>
          </w:p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помощь в сборе налогов, недоимки.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Глава администрации</w:t>
            </w:r>
          </w:p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</w:p>
        </w:tc>
      </w:tr>
      <w:tr w:rsidR="00CD30B3" w:rsidTr="00593521">
        <w:trPr>
          <w:trHeight w:val="645"/>
          <w:tblCellSpacing w:w="0" w:type="dxa"/>
          <w:jc w:val="center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5935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  <w:r w:rsidR="00593521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5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Отделом статистики:</w:t>
            </w:r>
          </w:p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предоставление необходимой отчетности;</w:t>
            </w:r>
          </w:p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 срокам предоставления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Инспектор администрации поселения</w:t>
            </w:r>
          </w:p>
        </w:tc>
      </w:tr>
      <w:tr w:rsidR="00CD30B3" w:rsidTr="00593521">
        <w:trPr>
          <w:trHeight w:val="1568"/>
          <w:tblCellSpacing w:w="0" w:type="dxa"/>
          <w:jc w:val="center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5935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593521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5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Сектором социальной защиты </w:t>
            </w:r>
            <w:proofErr w:type="gramStart"/>
            <w:r>
              <w:rPr>
                <w:lang w:eastAsia="en-US"/>
              </w:rPr>
              <w:t>населения  Сурского</w:t>
            </w:r>
            <w:proofErr w:type="gramEnd"/>
            <w:r>
              <w:rPr>
                <w:lang w:eastAsia="en-US"/>
              </w:rPr>
              <w:t xml:space="preserve"> района:</w:t>
            </w:r>
          </w:p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предоставление необходимой информации.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</w:p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 срокам предоставления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Инспектор </w:t>
            </w:r>
            <w:proofErr w:type="gramStart"/>
            <w:r>
              <w:rPr>
                <w:lang w:eastAsia="en-US"/>
              </w:rPr>
              <w:t>администрации  поселения</w:t>
            </w:r>
            <w:proofErr w:type="gramEnd"/>
          </w:p>
        </w:tc>
      </w:tr>
      <w:tr w:rsidR="00CD30B3" w:rsidTr="00593521">
        <w:trPr>
          <w:trHeight w:val="645"/>
          <w:tblCellSpacing w:w="0" w:type="dxa"/>
          <w:jc w:val="center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5935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593521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5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Отделом военного комиссариата Сурского и </w:t>
            </w:r>
            <w:proofErr w:type="spellStart"/>
            <w:proofErr w:type="gramStart"/>
            <w:r>
              <w:rPr>
                <w:lang w:eastAsia="en-US"/>
              </w:rPr>
              <w:t>Карсунского</w:t>
            </w:r>
            <w:proofErr w:type="spellEnd"/>
            <w:r>
              <w:rPr>
                <w:lang w:eastAsia="en-US"/>
              </w:rPr>
              <w:t xml:space="preserve">  районов</w:t>
            </w:r>
            <w:proofErr w:type="gramEnd"/>
            <w:r>
              <w:rPr>
                <w:lang w:eastAsia="en-US"/>
              </w:rPr>
              <w:t>:</w:t>
            </w:r>
          </w:p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предоставление необходимой отчетности;</w:t>
            </w:r>
          </w:p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организация доставки призывников;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 срокам предоставления,</w:t>
            </w:r>
          </w:p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</w:p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графику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ВУР</w:t>
            </w:r>
          </w:p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</w:p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CD30B3" w:rsidTr="00593521">
        <w:trPr>
          <w:trHeight w:val="645"/>
          <w:tblCellSpacing w:w="0" w:type="dxa"/>
          <w:jc w:val="center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5935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593521">
              <w:rPr>
                <w:lang w:eastAsia="en-US"/>
              </w:rPr>
              <w:t>6</w:t>
            </w:r>
            <w:bookmarkStart w:id="0" w:name="_GoBack"/>
            <w:bookmarkEnd w:id="0"/>
            <w:r>
              <w:rPr>
                <w:lang w:eastAsia="en-US"/>
              </w:rPr>
              <w:t>.</w:t>
            </w:r>
          </w:p>
        </w:tc>
        <w:tc>
          <w:tcPr>
            <w:tcW w:w="5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Другими  организациями</w:t>
            </w:r>
            <w:proofErr w:type="gramEnd"/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CD30B3" w:rsidTr="00593521">
        <w:trPr>
          <w:tblCellSpacing w:w="0" w:type="dxa"/>
          <w:jc w:val="center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3.</w:t>
            </w:r>
          </w:p>
        </w:tc>
        <w:tc>
          <w:tcPr>
            <w:tcW w:w="93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Обращение граждан</w:t>
            </w:r>
          </w:p>
        </w:tc>
      </w:tr>
      <w:tr w:rsidR="00CD30B3" w:rsidTr="00593521">
        <w:trPr>
          <w:tblCellSpacing w:w="0" w:type="dxa"/>
          <w:jc w:val="center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5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Регистрация обращений граждан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поселения</w:t>
            </w:r>
          </w:p>
        </w:tc>
      </w:tr>
      <w:tr w:rsidR="00CD30B3" w:rsidTr="00593521">
        <w:trPr>
          <w:tblCellSpacing w:w="0" w:type="dxa"/>
          <w:jc w:val="center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3.2.</w:t>
            </w:r>
          </w:p>
        </w:tc>
        <w:tc>
          <w:tcPr>
            <w:tcW w:w="5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необходимой информации по обращениям граждан, согласно действующего Административного регламента;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Специалист поселения</w:t>
            </w:r>
          </w:p>
        </w:tc>
      </w:tr>
      <w:tr w:rsidR="00CD30B3" w:rsidTr="00593521">
        <w:trPr>
          <w:tblCellSpacing w:w="0" w:type="dxa"/>
          <w:jc w:val="center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3.3.</w:t>
            </w:r>
          </w:p>
        </w:tc>
        <w:tc>
          <w:tcPr>
            <w:tcW w:w="5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отчета Главе администрации муниципального образования о количестве обращений граждан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квартал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Специалист поселения</w:t>
            </w:r>
          </w:p>
        </w:tc>
      </w:tr>
      <w:tr w:rsidR="00CD30B3" w:rsidTr="00593521">
        <w:trPr>
          <w:tblCellSpacing w:w="0" w:type="dxa"/>
          <w:jc w:val="center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93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Работа с населением</w:t>
            </w:r>
          </w:p>
        </w:tc>
      </w:tr>
      <w:tr w:rsidR="00CD30B3" w:rsidTr="00593521">
        <w:trPr>
          <w:tblCellSpacing w:w="0" w:type="dxa"/>
          <w:jc w:val="center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4.1.</w:t>
            </w:r>
          </w:p>
        </w:tc>
        <w:tc>
          <w:tcPr>
            <w:tcW w:w="5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собраний граждан по вопросам:</w:t>
            </w:r>
          </w:p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 соблюдении правил противопожарной безопасности на территории поселения;</w:t>
            </w:r>
          </w:p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 организации работ по предупреждению и ликвидации чрезвычайных ситуаций природного и техногенного характера;</w:t>
            </w:r>
          </w:p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 работе Администрации с детьми и подростками в поселении;</w:t>
            </w:r>
          </w:p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 организации обустройства мест массового отдыха жителей поселения;</w:t>
            </w:r>
          </w:p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 мероприятиях по обеспечению безопасности людей на водных объектах, охране их жизни и здоровья;</w:t>
            </w:r>
          </w:p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 санитарном состоянии и благоустройстве населенных пунктов поселения;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администрации  </w:t>
            </w:r>
          </w:p>
        </w:tc>
      </w:tr>
      <w:tr w:rsidR="00CD30B3" w:rsidTr="00593521">
        <w:trPr>
          <w:tblCellSpacing w:w="0" w:type="dxa"/>
          <w:jc w:val="center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4.2.</w:t>
            </w:r>
          </w:p>
        </w:tc>
        <w:tc>
          <w:tcPr>
            <w:tcW w:w="5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с населением инструкций по пожарной безопасности.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CD30B3" w:rsidTr="00593521">
        <w:trPr>
          <w:tblCellSpacing w:w="0" w:type="dxa"/>
          <w:jc w:val="center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5.3.</w:t>
            </w:r>
          </w:p>
        </w:tc>
        <w:tc>
          <w:tcPr>
            <w:tcW w:w="5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информационно- разъяснительной работы </w:t>
            </w:r>
            <w:proofErr w:type="gramStart"/>
            <w:r>
              <w:rPr>
                <w:lang w:eastAsia="en-US"/>
              </w:rPr>
              <w:t>среди  населения</w:t>
            </w:r>
            <w:proofErr w:type="gramEnd"/>
            <w:r>
              <w:rPr>
                <w:lang w:eastAsia="en-US"/>
              </w:rPr>
              <w:t xml:space="preserve"> (агитация):</w:t>
            </w:r>
          </w:p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 правилах охраны жизни людей на воде;</w:t>
            </w:r>
          </w:p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о пожарах и их последствиях;</w:t>
            </w:r>
          </w:p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 терроризме и экстремизме.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Июль</w:t>
            </w:r>
          </w:p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Глава администрации</w:t>
            </w:r>
          </w:p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CD30B3" w:rsidTr="00593521">
        <w:trPr>
          <w:tblCellSpacing w:w="0" w:type="dxa"/>
          <w:jc w:val="center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93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Социальная помощь</w:t>
            </w:r>
          </w:p>
        </w:tc>
      </w:tr>
      <w:tr w:rsidR="00CD30B3" w:rsidTr="00593521">
        <w:trPr>
          <w:tblCellSpacing w:w="0" w:type="dxa"/>
          <w:jc w:val="center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5.1.</w:t>
            </w:r>
          </w:p>
        </w:tc>
        <w:tc>
          <w:tcPr>
            <w:tcW w:w="5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социального паспорта поселения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Инспектор поселения</w:t>
            </w:r>
          </w:p>
        </w:tc>
      </w:tr>
      <w:tr w:rsidR="00CD30B3" w:rsidTr="00593521">
        <w:trPr>
          <w:tblCellSpacing w:w="0" w:type="dxa"/>
          <w:jc w:val="center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5.2.</w:t>
            </w:r>
          </w:p>
        </w:tc>
        <w:tc>
          <w:tcPr>
            <w:tcW w:w="5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Выявление категорий граждан, нуждающихся в социальной помощи.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квартал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Инспектор поселения</w:t>
            </w:r>
          </w:p>
        </w:tc>
      </w:tr>
      <w:tr w:rsidR="00CD30B3" w:rsidTr="00593521">
        <w:trPr>
          <w:tblCellSpacing w:w="0" w:type="dxa"/>
          <w:jc w:val="center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6.3.</w:t>
            </w:r>
          </w:p>
        </w:tc>
        <w:tc>
          <w:tcPr>
            <w:tcW w:w="5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Посещение неблагополучных семей, ветеранов ВОВ, детей войны, тружеников тыла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квартал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комиссия по делам несовершеннолетних</w:t>
            </w:r>
          </w:p>
        </w:tc>
      </w:tr>
      <w:tr w:rsidR="00CD30B3" w:rsidTr="00593521">
        <w:trPr>
          <w:tblCellSpacing w:w="0" w:type="dxa"/>
          <w:jc w:val="center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6.4.</w:t>
            </w:r>
          </w:p>
        </w:tc>
        <w:tc>
          <w:tcPr>
            <w:tcW w:w="5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Обследование материально – бытовых условий жизни, с последующим оказанием необходимой помощи.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администрации, общественная комиссия</w:t>
            </w:r>
          </w:p>
        </w:tc>
      </w:tr>
      <w:tr w:rsidR="00CD30B3" w:rsidTr="00593521">
        <w:trPr>
          <w:tblCellSpacing w:w="0" w:type="dxa"/>
          <w:jc w:val="center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6.8.</w:t>
            </w:r>
          </w:p>
        </w:tc>
        <w:tc>
          <w:tcPr>
            <w:tcW w:w="5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системы взаимодействия культурного  досуга несовершеннолетних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СК</w:t>
            </w:r>
          </w:p>
        </w:tc>
      </w:tr>
      <w:tr w:rsidR="00CD30B3" w:rsidTr="00593521">
        <w:trPr>
          <w:tblCellSpacing w:w="0" w:type="dxa"/>
          <w:jc w:val="center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  <w:tc>
          <w:tcPr>
            <w:tcW w:w="93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593521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Ведение документооборота Администрации </w:t>
            </w:r>
            <w:r w:rsidR="00593521">
              <w:rPr>
                <w:b/>
                <w:bCs/>
                <w:lang w:eastAsia="en-US"/>
              </w:rPr>
              <w:t xml:space="preserve">МО </w:t>
            </w:r>
            <w:proofErr w:type="gramStart"/>
            <w:r>
              <w:rPr>
                <w:b/>
                <w:bCs/>
                <w:lang w:eastAsia="en-US"/>
              </w:rPr>
              <w:t>Никитинское  сельск</w:t>
            </w:r>
            <w:r w:rsidR="00593521">
              <w:rPr>
                <w:b/>
                <w:bCs/>
                <w:lang w:eastAsia="en-US"/>
              </w:rPr>
              <w:t>ое</w:t>
            </w:r>
            <w:proofErr w:type="gramEnd"/>
            <w:r>
              <w:rPr>
                <w:b/>
                <w:bCs/>
                <w:lang w:eastAsia="en-US"/>
              </w:rPr>
              <w:t xml:space="preserve"> поселени</w:t>
            </w:r>
            <w:r w:rsidR="00593521">
              <w:rPr>
                <w:b/>
                <w:bCs/>
                <w:lang w:eastAsia="en-US"/>
              </w:rPr>
              <w:t>е</w:t>
            </w:r>
            <w:r>
              <w:rPr>
                <w:b/>
                <w:bCs/>
                <w:lang w:eastAsia="en-US"/>
              </w:rPr>
              <w:t xml:space="preserve"> </w:t>
            </w:r>
            <w:r w:rsidR="00593521">
              <w:rPr>
                <w:b/>
                <w:bCs/>
                <w:lang w:eastAsia="en-US"/>
              </w:rPr>
              <w:t>Сурского района</w:t>
            </w:r>
            <w:r>
              <w:rPr>
                <w:b/>
                <w:bCs/>
                <w:lang w:eastAsia="en-US"/>
              </w:rPr>
              <w:t xml:space="preserve"> </w:t>
            </w:r>
            <w:r w:rsidR="00593521">
              <w:rPr>
                <w:b/>
                <w:bCs/>
                <w:lang w:eastAsia="en-US"/>
              </w:rPr>
              <w:t xml:space="preserve"> Ульяновской</w:t>
            </w:r>
            <w:r>
              <w:rPr>
                <w:b/>
                <w:bCs/>
                <w:lang w:eastAsia="en-US"/>
              </w:rPr>
              <w:t xml:space="preserve"> области</w:t>
            </w:r>
          </w:p>
        </w:tc>
      </w:tr>
      <w:tr w:rsidR="00CD30B3" w:rsidTr="00593521">
        <w:trPr>
          <w:tblCellSpacing w:w="0" w:type="dxa"/>
          <w:jc w:val="center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7.1.</w:t>
            </w:r>
          </w:p>
        </w:tc>
        <w:tc>
          <w:tcPr>
            <w:tcW w:w="5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5935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муниципальных правовых актов Администрации муниципального образования - </w:t>
            </w:r>
            <w:r w:rsidR="00593521">
              <w:rPr>
                <w:lang w:eastAsia="en-US"/>
              </w:rPr>
              <w:t>Никитинское</w:t>
            </w:r>
            <w:r>
              <w:rPr>
                <w:lang w:eastAsia="en-US"/>
              </w:rPr>
              <w:t xml:space="preserve"> сельское поселение </w:t>
            </w:r>
            <w:r w:rsidR="00593521">
              <w:rPr>
                <w:lang w:eastAsia="en-US"/>
              </w:rPr>
              <w:t>Сурского</w:t>
            </w:r>
            <w:r>
              <w:rPr>
                <w:lang w:eastAsia="en-US"/>
              </w:rPr>
              <w:t xml:space="preserve"> района </w:t>
            </w:r>
            <w:r w:rsidR="00593521">
              <w:rPr>
                <w:lang w:eastAsia="en-US"/>
              </w:rPr>
              <w:t xml:space="preserve">Ульяновской </w:t>
            </w:r>
            <w:r>
              <w:rPr>
                <w:lang w:eastAsia="en-US"/>
              </w:rPr>
              <w:t>области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поселения</w:t>
            </w:r>
          </w:p>
        </w:tc>
      </w:tr>
      <w:tr w:rsidR="00CD30B3" w:rsidTr="00593521">
        <w:trPr>
          <w:tblCellSpacing w:w="0" w:type="dxa"/>
          <w:jc w:val="center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7.2.</w:t>
            </w:r>
          </w:p>
        </w:tc>
        <w:tc>
          <w:tcPr>
            <w:tcW w:w="5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Ведение Регистра муниципальных нормативно-правовых актов Администрации </w:t>
            </w:r>
            <w:r w:rsidR="00593521">
              <w:rPr>
                <w:lang w:eastAsia="en-US"/>
              </w:rPr>
              <w:t xml:space="preserve">Никитинского </w:t>
            </w:r>
            <w:r>
              <w:rPr>
                <w:lang w:eastAsia="en-US"/>
              </w:rPr>
              <w:t>сельского поселения:</w:t>
            </w:r>
          </w:p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обнародование и опубликование МНПА;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поселения</w:t>
            </w:r>
          </w:p>
        </w:tc>
      </w:tr>
      <w:tr w:rsidR="00CD30B3" w:rsidTr="00593521">
        <w:trPr>
          <w:tblCellSpacing w:w="0" w:type="dxa"/>
          <w:jc w:val="center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7.3.</w:t>
            </w:r>
          </w:p>
        </w:tc>
        <w:tc>
          <w:tcPr>
            <w:tcW w:w="5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</w:t>
            </w:r>
            <w:proofErr w:type="spellStart"/>
            <w:r>
              <w:rPr>
                <w:lang w:eastAsia="en-US"/>
              </w:rPr>
              <w:t>антикорупционной</w:t>
            </w:r>
            <w:proofErr w:type="spellEnd"/>
            <w:r>
              <w:rPr>
                <w:lang w:eastAsia="en-US"/>
              </w:rPr>
              <w:t xml:space="preserve"> экспертизы муниципальных нормативно-</w:t>
            </w:r>
            <w:proofErr w:type="spellStart"/>
            <w:r>
              <w:rPr>
                <w:lang w:eastAsia="en-US"/>
              </w:rPr>
              <w:t>прововых</w:t>
            </w:r>
            <w:proofErr w:type="spellEnd"/>
            <w:r>
              <w:rPr>
                <w:lang w:eastAsia="en-US"/>
              </w:rPr>
              <w:t xml:space="preserve"> актов и (или) их проектов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поселения</w:t>
            </w:r>
          </w:p>
        </w:tc>
      </w:tr>
      <w:tr w:rsidR="00CD30B3" w:rsidTr="00593521">
        <w:trPr>
          <w:tblCellSpacing w:w="0" w:type="dxa"/>
          <w:jc w:val="center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7.4.</w:t>
            </w:r>
          </w:p>
        </w:tc>
        <w:tc>
          <w:tcPr>
            <w:tcW w:w="5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Регистрация входящей и исходящей документации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Специалист поселения</w:t>
            </w:r>
          </w:p>
        </w:tc>
      </w:tr>
      <w:tr w:rsidR="00CD30B3" w:rsidTr="00593521">
        <w:trPr>
          <w:tblCellSpacing w:w="0" w:type="dxa"/>
          <w:jc w:val="center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7.5.</w:t>
            </w:r>
          </w:p>
        </w:tc>
        <w:tc>
          <w:tcPr>
            <w:tcW w:w="5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Ведение личных дел, трудовых договоров, </w:t>
            </w:r>
            <w:r w:rsidR="00593521">
              <w:rPr>
                <w:lang w:eastAsia="en-US"/>
              </w:rPr>
              <w:t xml:space="preserve">электронных </w:t>
            </w:r>
            <w:r>
              <w:rPr>
                <w:lang w:eastAsia="en-US"/>
              </w:rPr>
              <w:t>трудовых книжек;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поселения</w:t>
            </w:r>
          </w:p>
        </w:tc>
      </w:tr>
      <w:tr w:rsidR="00CD30B3" w:rsidTr="00593521">
        <w:trPr>
          <w:tblCellSpacing w:w="0" w:type="dxa"/>
          <w:jc w:val="center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5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Ведение первичного воинского учета:</w:t>
            </w:r>
          </w:p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учет призывников, ГРЗ, организация документооборота по вопросам воинского учета и бронирования;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593521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ВУР</w:t>
            </w:r>
          </w:p>
        </w:tc>
      </w:tr>
      <w:tr w:rsidR="00CD30B3" w:rsidTr="00593521">
        <w:trPr>
          <w:tblCellSpacing w:w="0" w:type="dxa"/>
          <w:jc w:val="center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</w:tc>
        <w:tc>
          <w:tcPr>
            <w:tcW w:w="5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Введение </w:t>
            </w:r>
            <w:proofErr w:type="spellStart"/>
            <w:r>
              <w:rPr>
                <w:b/>
                <w:bCs/>
                <w:lang w:eastAsia="en-US"/>
              </w:rPr>
              <w:t>похозяйственного</w:t>
            </w:r>
            <w:proofErr w:type="spellEnd"/>
            <w:r>
              <w:rPr>
                <w:b/>
                <w:bCs/>
                <w:lang w:eastAsia="en-US"/>
              </w:rPr>
              <w:t xml:space="preserve"> учета:</w:t>
            </w:r>
          </w:p>
          <w:p w:rsidR="00CD30B3" w:rsidRDefault="00CD30B3" w:rsidP="00CD30B3">
            <w:pPr>
              <w:numPr>
                <w:ilvl w:val="0"/>
                <w:numId w:val="3"/>
              </w:numPr>
              <w:spacing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>уточнение записей в похозяйственных книгах на 01 июля</w:t>
            </w:r>
          </w:p>
          <w:p w:rsidR="00CD30B3" w:rsidRDefault="00CD30B3" w:rsidP="00CD30B3">
            <w:pPr>
              <w:numPr>
                <w:ilvl w:val="0"/>
                <w:numId w:val="3"/>
              </w:numPr>
              <w:spacing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>корректировка данных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CD30B3" w:rsidP="00CD30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  15 июля</w:t>
            </w:r>
          </w:p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D30B3" w:rsidRDefault="00CD30B3" w:rsidP="00CD30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B3" w:rsidRDefault="00593521" w:rsidP="00CD30B3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Инспектор </w:t>
            </w:r>
            <w:r w:rsidR="00CD30B3">
              <w:rPr>
                <w:lang w:eastAsia="en-US"/>
              </w:rPr>
              <w:t xml:space="preserve"> поселения</w:t>
            </w:r>
            <w:proofErr w:type="gramEnd"/>
          </w:p>
        </w:tc>
      </w:tr>
    </w:tbl>
    <w:p w:rsidR="00FB0BE8" w:rsidRDefault="00FB0BE8" w:rsidP="00FB0BE8">
      <w:pPr>
        <w:tabs>
          <w:tab w:val="left" w:pos="1140"/>
        </w:tabs>
        <w:jc w:val="both"/>
        <w:rPr>
          <w:sz w:val="28"/>
          <w:szCs w:val="28"/>
        </w:rPr>
      </w:pPr>
    </w:p>
    <w:p w:rsidR="00FB0BE8" w:rsidRPr="00FB0BE8" w:rsidRDefault="00593521" w:rsidP="00FB0BE8">
      <w:pPr>
        <w:tabs>
          <w:tab w:val="left" w:pos="1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0FBE" w:rsidRDefault="00593521"/>
    <w:sectPr w:rsidR="009C0FBE" w:rsidSect="00593521">
      <w:pgSz w:w="11906" w:h="16838"/>
      <w:pgMar w:top="567" w:right="51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95C32"/>
    <w:multiLevelType w:val="hybridMultilevel"/>
    <w:tmpl w:val="D47297E8"/>
    <w:lvl w:ilvl="0" w:tplc="98C42AD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357D5"/>
    <w:multiLevelType w:val="multilevel"/>
    <w:tmpl w:val="BE88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B97FCE"/>
    <w:multiLevelType w:val="hybridMultilevel"/>
    <w:tmpl w:val="6BB0E0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0BE8"/>
    <w:rsid w:val="000D76A3"/>
    <w:rsid w:val="00480122"/>
    <w:rsid w:val="004C0E16"/>
    <w:rsid w:val="004C464D"/>
    <w:rsid w:val="005018F3"/>
    <w:rsid w:val="0053121F"/>
    <w:rsid w:val="00534ED0"/>
    <w:rsid w:val="00593521"/>
    <w:rsid w:val="006245FA"/>
    <w:rsid w:val="006C5FC5"/>
    <w:rsid w:val="008119CC"/>
    <w:rsid w:val="00957D27"/>
    <w:rsid w:val="00A64DFA"/>
    <w:rsid w:val="00A90041"/>
    <w:rsid w:val="00AF4DF1"/>
    <w:rsid w:val="00B17B02"/>
    <w:rsid w:val="00B2220E"/>
    <w:rsid w:val="00CC2169"/>
    <w:rsid w:val="00CD30B3"/>
    <w:rsid w:val="00D14A9E"/>
    <w:rsid w:val="00E061F7"/>
    <w:rsid w:val="00E423EB"/>
    <w:rsid w:val="00FB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D467B-4E78-4006-9ED4-1A3A8870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B0B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FB0BE8"/>
    <w:pPr>
      <w:ind w:left="720"/>
      <w:contextualSpacing/>
    </w:pPr>
  </w:style>
  <w:style w:type="paragraph" w:styleId="a4">
    <w:name w:val="No Spacing"/>
    <w:qFormat/>
    <w:rsid w:val="006C5FC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935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35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13</cp:revision>
  <cp:lastPrinted>2024-12-03T11:31:00Z</cp:lastPrinted>
  <dcterms:created xsi:type="dcterms:W3CDTF">2021-06-09T11:57:00Z</dcterms:created>
  <dcterms:modified xsi:type="dcterms:W3CDTF">2024-12-03T11:33:00Z</dcterms:modified>
</cp:coreProperties>
</file>